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32028" w14:textId="77777777" w:rsidR="00A41319" w:rsidRDefault="00A41319" w:rsidP="00A41319">
      <w:pPr>
        <w:jc w:val="center"/>
        <w:rPr>
          <w:b/>
          <w:u w:val="single"/>
        </w:rPr>
      </w:pPr>
      <w:r>
        <w:rPr>
          <w:b/>
          <w:noProof/>
          <w:u w:val="single"/>
        </w:rPr>
        <mc:AlternateContent>
          <mc:Choice Requires="wps">
            <w:drawing>
              <wp:anchor distT="0" distB="0" distL="114300" distR="114300" simplePos="0" relativeHeight="251658240" behindDoc="0" locked="0" layoutInCell="1" allowOverlap="1" wp14:anchorId="0006F0C2" wp14:editId="254F0397">
                <wp:simplePos x="0" y="0"/>
                <wp:positionH relativeFrom="margin">
                  <wp:posOffset>-358140</wp:posOffset>
                </wp:positionH>
                <wp:positionV relativeFrom="paragraph">
                  <wp:posOffset>-6350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040CA77" w14:textId="77777777" w:rsidR="00A41319" w:rsidRPr="001674A6" w:rsidRDefault="00A41319" w:rsidP="00A41319">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006F0C2" id="_x0000_t202" coordsize="21600,21600" o:spt="202" path="m,l,21600r21600,l21600,xe">
                <v:stroke joinstyle="miter"/>
                <v:path gradientshapeok="t" o:connecttype="rect"/>
              </v:shapetype>
              <v:shape id="Caixa de Texto 2" o:spid="_x0000_s1026" type="#_x0000_t202" style="position:absolute;left:0;text-align:left;margin-left:-28.2pt;margin-top:-.5pt;width:493.5pt;height:1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" fillcolor="#e7e6e6" stroked="f" strokeweight=".5pt">
                <v:textbox>
                  <w:txbxContent>
                    <w:p w14:paraId="3040CA77" w14:textId="77777777" w:rsidR="00A41319" w:rsidRPr="001674A6" w:rsidRDefault="00A41319" w:rsidP="00A41319">
                      <w:pPr>
                        <w:jc w:val="center"/>
                        <w:rPr>
                          <w:b/>
                          <w:bCs/>
                        </w:rPr>
                      </w:pPr>
                      <w:r>
                        <w:rPr>
                          <w:b/>
                          <w:bCs/>
                        </w:rPr>
                        <w:t>ANEXO II</w:t>
                      </w:r>
                    </w:p>
                  </w:txbxContent>
                </v:textbox>
                <w10:wrap anchorx="margin"/>
              </v:shape>
            </w:pict>
          </mc:Fallback>
        </mc:AlternateContent>
      </w:r>
    </w:p>
    <w:p w14:paraId="59058136" w14:textId="77777777" w:rsidR="00A41319" w:rsidRDefault="00A41319" w:rsidP="00A41319">
      <w:pPr>
        <w:jc w:val="center"/>
        <w:rPr>
          <w:b/>
          <w:u w:val="single"/>
        </w:rPr>
      </w:pPr>
    </w:p>
    <w:p w14:paraId="38E9B345" w14:textId="77777777" w:rsidR="003979A8" w:rsidRDefault="003979A8" w:rsidP="00A41319">
      <w:pPr>
        <w:jc w:val="center"/>
        <w:rPr>
          <w:b/>
          <w:u w:val="single"/>
        </w:rPr>
      </w:pPr>
    </w:p>
    <w:p w14:paraId="433AD6EC" w14:textId="1A68935A" w:rsidR="00A41319" w:rsidRPr="00172D19" w:rsidRDefault="00A41319" w:rsidP="00A41319">
      <w:pPr>
        <w:jc w:val="center"/>
        <w:rPr>
          <w:b/>
          <w:u w:val="single"/>
        </w:rPr>
      </w:pPr>
      <w:r w:rsidRPr="00172D19">
        <w:rPr>
          <w:b/>
          <w:u w:val="single"/>
        </w:rPr>
        <w:t>CARTA PROPOSTA</w:t>
      </w:r>
    </w:p>
    <w:p w14:paraId="43540190" w14:textId="77777777" w:rsidR="00A41319" w:rsidRPr="0044499A" w:rsidRDefault="00A41319" w:rsidP="00A41319"/>
    <w:p w14:paraId="0983D61D" w14:textId="77777777" w:rsidR="001A2C6C" w:rsidRDefault="001A2C6C" w:rsidP="00A41319">
      <w:pPr>
        <w:widowControl/>
        <w:suppressAutoHyphens w:val="0"/>
        <w:autoSpaceDE w:val="0"/>
        <w:autoSpaceDN w:val="0"/>
        <w:adjustRightInd w:val="0"/>
        <w:jc w:val="both"/>
        <w:rPr>
          <w:rFonts w:eastAsia="Calibri"/>
          <w:lang w:eastAsia="en-US"/>
        </w:rPr>
      </w:pPr>
    </w:p>
    <w:p w14:paraId="08CCC563" w14:textId="6DE51C84" w:rsidR="00A41319" w:rsidRPr="00903523" w:rsidRDefault="00A41319" w:rsidP="00A41319">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14:paraId="32BD12CD" w14:textId="77777777" w:rsidR="00A41319" w:rsidRPr="00903523" w:rsidRDefault="00A41319" w:rsidP="00A41319">
      <w:pPr>
        <w:widowControl/>
        <w:suppressAutoHyphens w:val="0"/>
        <w:autoSpaceDE w:val="0"/>
        <w:autoSpaceDN w:val="0"/>
        <w:adjustRightInd w:val="0"/>
        <w:rPr>
          <w:rFonts w:eastAsia="Calibri"/>
          <w:lang w:eastAsia="en-US"/>
        </w:rPr>
      </w:pPr>
    </w:p>
    <w:p w14:paraId="1A86FFEB"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1. Identificação da licitante:</w:t>
      </w:r>
    </w:p>
    <w:p w14:paraId="48148BC0" w14:textId="77777777" w:rsidR="00A41319" w:rsidRDefault="00A41319" w:rsidP="00A41319">
      <w:pPr>
        <w:widowControl/>
        <w:suppressAutoHyphens w:val="0"/>
        <w:autoSpaceDE w:val="0"/>
        <w:autoSpaceDN w:val="0"/>
        <w:adjustRightInd w:val="0"/>
        <w:rPr>
          <w:rFonts w:eastAsia="Calibri"/>
          <w:lang w:eastAsia="en-US"/>
        </w:rPr>
      </w:pPr>
    </w:p>
    <w:p w14:paraId="57421320"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Razão Social:</w:t>
      </w:r>
    </w:p>
    <w:p w14:paraId="1CE48C51"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CNPJ:</w:t>
      </w:r>
    </w:p>
    <w:p w14:paraId="06E7C32A"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Endereço completo:</w:t>
      </w:r>
    </w:p>
    <w:p w14:paraId="0436DD88"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Representante Legal:</w:t>
      </w:r>
    </w:p>
    <w:p w14:paraId="47DD5185"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Telefone, celular, fax, e-mail:</w:t>
      </w:r>
    </w:p>
    <w:p w14:paraId="108D2E1E" w14:textId="77777777" w:rsidR="00A41319" w:rsidRPr="00903523" w:rsidRDefault="00A41319" w:rsidP="00A41319">
      <w:pPr>
        <w:widowControl/>
        <w:suppressAutoHyphens w:val="0"/>
        <w:autoSpaceDE w:val="0"/>
        <w:autoSpaceDN w:val="0"/>
        <w:adjustRightInd w:val="0"/>
        <w:rPr>
          <w:rFonts w:eastAsia="Calibri"/>
          <w:lang w:eastAsia="en-US"/>
        </w:rPr>
      </w:pPr>
    </w:p>
    <w:p w14:paraId="132EDD5D"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2. Condições Gerais da Proposta:</w:t>
      </w:r>
    </w:p>
    <w:p w14:paraId="07EEEF90" w14:textId="77777777" w:rsidR="00A41319" w:rsidRDefault="00A41319" w:rsidP="00A41319">
      <w:pPr>
        <w:widowControl/>
        <w:suppressAutoHyphens w:val="0"/>
        <w:autoSpaceDE w:val="0"/>
        <w:autoSpaceDN w:val="0"/>
        <w:adjustRightInd w:val="0"/>
        <w:rPr>
          <w:rFonts w:eastAsia="Calibri"/>
          <w:lang w:eastAsia="en-US"/>
        </w:rPr>
      </w:pPr>
    </w:p>
    <w:p w14:paraId="74691252" w14:textId="77777777"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14:paraId="7DF0B7AA" w14:textId="77777777" w:rsidR="00A41319" w:rsidRPr="00903523" w:rsidRDefault="00A41319" w:rsidP="00A41319">
      <w:pPr>
        <w:widowControl/>
        <w:suppressAutoHyphens w:val="0"/>
        <w:autoSpaceDE w:val="0"/>
        <w:autoSpaceDN w:val="0"/>
        <w:adjustRightInd w:val="0"/>
        <w:rPr>
          <w:rFonts w:eastAsia="Calibri"/>
          <w:lang w:eastAsia="en-US"/>
        </w:rPr>
      </w:pPr>
    </w:p>
    <w:p w14:paraId="16C2F9E9" w14:textId="77777777"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3. Formação do Preço</w:t>
      </w:r>
    </w:p>
    <w:p w14:paraId="50FA0A94" w14:textId="77777777" w:rsidR="00A41319" w:rsidRDefault="00A41319" w:rsidP="00A41319">
      <w:pPr>
        <w:pStyle w:val="western"/>
        <w:autoSpaceDE w:val="0"/>
        <w:spacing w:before="0" w:after="0"/>
        <w:jc w:val="both"/>
        <w:rPr>
          <w:rFonts w:eastAsia="Calibri" w:cs="Times New Roman"/>
          <w:kern w:val="0"/>
          <w:lang w:eastAsia="en-US" w:bidi="ar-SA"/>
        </w:rPr>
      </w:pPr>
    </w:p>
    <w:p w14:paraId="2374ACAE" w14:textId="3E7B473C" w:rsidR="00A41319" w:rsidRDefault="00A41319" w:rsidP="00A41319">
      <w:pPr>
        <w:pStyle w:val="western"/>
        <w:autoSpaceDE w:val="0"/>
        <w:spacing w:before="0" w:after="0"/>
        <w:jc w:val="both"/>
        <w:rPr>
          <w:rFonts w:eastAsia="Calibri" w:cs="Times New Roman"/>
          <w:kern w:val="0"/>
          <w:lang w:eastAsia="en-US" w:bidi="ar-SA"/>
        </w:rPr>
      </w:pPr>
      <w:r w:rsidRPr="00903523">
        <w:rPr>
          <w:rFonts w:eastAsia="Calibri" w:cs="Times New Roman"/>
          <w:kern w:val="0"/>
          <w:lang w:eastAsia="en-US" w:bidi="ar-SA"/>
        </w:rPr>
        <w:t>3.1. Especificar o objeto de forma clara e precisa</w:t>
      </w:r>
      <w:r>
        <w:rPr>
          <w:rFonts w:eastAsia="Calibri" w:cs="Times New Roman"/>
          <w:kern w:val="0"/>
          <w:lang w:eastAsia="en-US" w:bidi="ar-SA"/>
        </w:rPr>
        <w:t xml:space="preserve">. </w:t>
      </w:r>
      <w:r w:rsidRPr="00786E4C">
        <w:rPr>
          <w:rFonts w:eastAsia="Calibri" w:cs="Times New Roman"/>
          <w:kern w:val="0"/>
          <w:lang w:eastAsia="en-US" w:bidi="ar-SA"/>
        </w:rPr>
        <w:t xml:space="preserve"> </w:t>
      </w:r>
    </w:p>
    <w:p w14:paraId="4E114BAD" w14:textId="77777777" w:rsidR="00A41319" w:rsidRDefault="00A41319" w:rsidP="00A41319">
      <w:pPr>
        <w:pStyle w:val="western"/>
        <w:autoSpaceDE w:val="0"/>
        <w:spacing w:before="0" w:after="0"/>
        <w:jc w:val="both"/>
        <w:rPr>
          <w:rFonts w:eastAsia="Calibri" w:cs="Times New Roman"/>
          <w:kern w:val="0"/>
          <w:lang w:eastAsia="en-US" w:bidi="ar-SA"/>
        </w:rPr>
      </w:pPr>
    </w:p>
    <w:tbl>
      <w:tblPr>
        <w:tblW w:w="9073" w:type="dxa"/>
        <w:tblInd w:w="-5" w:type="dxa"/>
        <w:tblCellMar>
          <w:left w:w="70" w:type="dxa"/>
          <w:right w:w="70" w:type="dxa"/>
        </w:tblCellMar>
        <w:tblLook w:val="04A0" w:firstRow="1" w:lastRow="0" w:firstColumn="1" w:lastColumn="0" w:noHBand="0" w:noVBand="1"/>
      </w:tblPr>
      <w:tblGrid>
        <w:gridCol w:w="540"/>
        <w:gridCol w:w="4280"/>
        <w:gridCol w:w="1329"/>
        <w:gridCol w:w="842"/>
        <w:gridCol w:w="948"/>
        <w:gridCol w:w="1134"/>
      </w:tblGrid>
      <w:tr w:rsidR="001A2C6C" w:rsidRPr="001A2C6C" w14:paraId="5E215D07" w14:textId="77777777" w:rsidTr="001A2C6C">
        <w:trPr>
          <w:trHeight w:val="510"/>
        </w:trPr>
        <w:tc>
          <w:tcPr>
            <w:tcW w:w="54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2E6EB02D"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Item</w:t>
            </w:r>
          </w:p>
        </w:tc>
        <w:tc>
          <w:tcPr>
            <w:tcW w:w="4280" w:type="dxa"/>
            <w:tcBorders>
              <w:top w:val="single" w:sz="4" w:space="0" w:color="auto"/>
              <w:left w:val="nil"/>
              <w:bottom w:val="single" w:sz="4" w:space="0" w:color="auto"/>
              <w:right w:val="single" w:sz="4" w:space="0" w:color="auto"/>
            </w:tcBorders>
            <w:shd w:val="clear" w:color="000000" w:fill="E7E6E6"/>
            <w:vAlign w:val="center"/>
            <w:hideMark/>
          </w:tcPr>
          <w:p w14:paraId="676978E6"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Descrição</w:t>
            </w:r>
          </w:p>
        </w:tc>
        <w:tc>
          <w:tcPr>
            <w:tcW w:w="1329" w:type="dxa"/>
            <w:tcBorders>
              <w:top w:val="single" w:sz="4" w:space="0" w:color="auto"/>
              <w:left w:val="nil"/>
              <w:bottom w:val="single" w:sz="4" w:space="0" w:color="auto"/>
              <w:right w:val="single" w:sz="4" w:space="0" w:color="auto"/>
            </w:tcBorders>
            <w:shd w:val="clear" w:color="000000" w:fill="E7E6E6"/>
            <w:vAlign w:val="center"/>
            <w:hideMark/>
          </w:tcPr>
          <w:p w14:paraId="5450057E"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Unidade de Fornecimento</w:t>
            </w:r>
          </w:p>
        </w:tc>
        <w:tc>
          <w:tcPr>
            <w:tcW w:w="842" w:type="dxa"/>
            <w:tcBorders>
              <w:top w:val="single" w:sz="4" w:space="0" w:color="auto"/>
              <w:left w:val="nil"/>
              <w:bottom w:val="single" w:sz="4" w:space="0" w:color="auto"/>
              <w:right w:val="single" w:sz="4" w:space="0" w:color="auto"/>
            </w:tcBorders>
            <w:shd w:val="clear" w:color="000000" w:fill="E7E6E6"/>
            <w:vAlign w:val="center"/>
            <w:hideMark/>
          </w:tcPr>
          <w:p w14:paraId="591C2E9C"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Quant. Total</w:t>
            </w:r>
          </w:p>
        </w:tc>
        <w:tc>
          <w:tcPr>
            <w:tcW w:w="948" w:type="dxa"/>
            <w:tcBorders>
              <w:top w:val="single" w:sz="4" w:space="0" w:color="auto"/>
              <w:left w:val="nil"/>
              <w:bottom w:val="single" w:sz="4" w:space="0" w:color="auto"/>
              <w:right w:val="single" w:sz="4" w:space="0" w:color="auto"/>
            </w:tcBorders>
            <w:shd w:val="clear" w:color="000000" w:fill="E7E6E6"/>
            <w:vAlign w:val="center"/>
            <w:hideMark/>
          </w:tcPr>
          <w:p w14:paraId="2934F888"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 xml:space="preserve">Valor Unitário </w:t>
            </w:r>
          </w:p>
        </w:tc>
        <w:tc>
          <w:tcPr>
            <w:tcW w:w="1134" w:type="dxa"/>
            <w:tcBorders>
              <w:top w:val="single" w:sz="4" w:space="0" w:color="auto"/>
              <w:left w:val="nil"/>
              <w:bottom w:val="single" w:sz="4" w:space="0" w:color="auto"/>
              <w:right w:val="single" w:sz="4" w:space="0" w:color="auto"/>
            </w:tcBorders>
            <w:shd w:val="clear" w:color="000000" w:fill="E7E6E6"/>
            <w:vAlign w:val="center"/>
            <w:hideMark/>
          </w:tcPr>
          <w:p w14:paraId="702F356C" w14:textId="77777777" w:rsidR="001A2C6C" w:rsidRPr="001A2C6C" w:rsidRDefault="001A2C6C" w:rsidP="008A42A3">
            <w:pPr>
              <w:widowControl/>
              <w:suppressAutoHyphens w:val="0"/>
              <w:jc w:val="center"/>
              <w:rPr>
                <w:rFonts w:eastAsia="Times New Roman" w:cs="Times New Roman"/>
                <w:b/>
                <w:bCs/>
                <w:color w:val="000000"/>
                <w:kern w:val="0"/>
                <w:sz w:val="18"/>
                <w:szCs w:val="18"/>
                <w:lang w:eastAsia="pt-BR" w:bidi="ar-SA"/>
              </w:rPr>
            </w:pPr>
            <w:r w:rsidRPr="001A2C6C">
              <w:rPr>
                <w:rFonts w:eastAsia="Times New Roman" w:cs="Times New Roman"/>
                <w:b/>
                <w:bCs/>
                <w:color w:val="000000"/>
                <w:kern w:val="0"/>
                <w:sz w:val="18"/>
                <w:szCs w:val="18"/>
                <w:lang w:eastAsia="pt-BR" w:bidi="ar-SA"/>
              </w:rPr>
              <w:t xml:space="preserve">Valor Total </w:t>
            </w:r>
          </w:p>
        </w:tc>
      </w:tr>
      <w:tr w:rsidR="001A2C6C" w:rsidRPr="001A2C6C" w14:paraId="190B1F24" w14:textId="77777777" w:rsidTr="001A2C6C">
        <w:trPr>
          <w:trHeight w:val="178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0FACBDB"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1</w:t>
            </w:r>
          </w:p>
        </w:tc>
        <w:tc>
          <w:tcPr>
            <w:tcW w:w="4280" w:type="dxa"/>
            <w:tcBorders>
              <w:top w:val="nil"/>
              <w:left w:val="nil"/>
              <w:bottom w:val="single" w:sz="4" w:space="0" w:color="auto"/>
              <w:right w:val="single" w:sz="4" w:space="0" w:color="auto"/>
            </w:tcBorders>
            <w:shd w:val="clear" w:color="auto" w:fill="auto"/>
            <w:vAlign w:val="center"/>
            <w:hideMark/>
          </w:tcPr>
          <w:p w14:paraId="706B6320" w14:textId="77777777" w:rsidR="001A2C6C" w:rsidRPr="001A2C6C" w:rsidRDefault="001A2C6C" w:rsidP="008A42A3">
            <w:pPr>
              <w:widowControl/>
              <w:suppressAutoHyphens w:val="0"/>
              <w:jc w:val="both"/>
              <w:rPr>
                <w:rFonts w:eastAsia="Times New Roman" w:cs="Times New Roman"/>
                <w:color w:val="000000"/>
                <w:kern w:val="0"/>
                <w:sz w:val="18"/>
                <w:szCs w:val="18"/>
                <w:lang w:eastAsia="pt-BR" w:bidi="ar-SA"/>
              </w:rPr>
            </w:pPr>
            <w:r w:rsidRPr="001A2C6C">
              <w:rPr>
                <w:rFonts w:eastAsia="Times New Roman" w:cs="Times New Roman"/>
                <w:b/>
                <w:bCs/>
                <w:color w:val="000000"/>
                <w:kern w:val="0"/>
                <w:sz w:val="18"/>
                <w:szCs w:val="18"/>
                <w:lang w:eastAsia="pt-BR" w:bidi="ar-SA"/>
              </w:rPr>
              <w:t>SERVIÇOS DE EXAMES MÉDICOS ESPECIALIZADOS DE ULTRASSONOGRAFIA</w:t>
            </w:r>
            <w:r w:rsidRPr="001A2C6C">
              <w:rPr>
                <w:rFonts w:eastAsia="Times New Roman" w:cs="Times New Roman"/>
                <w:color w:val="000000"/>
                <w:kern w:val="0"/>
                <w:sz w:val="18"/>
                <w:szCs w:val="18"/>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329" w:type="dxa"/>
            <w:tcBorders>
              <w:top w:val="nil"/>
              <w:left w:val="nil"/>
              <w:bottom w:val="single" w:sz="4" w:space="0" w:color="auto"/>
              <w:right w:val="single" w:sz="4" w:space="0" w:color="auto"/>
            </w:tcBorders>
            <w:shd w:val="clear" w:color="auto" w:fill="auto"/>
            <w:vAlign w:val="center"/>
            <w:hideMark/>
          </w:tcPr>
          <w:p w14:paraId="62C6C945"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UNIDADE 1.0 MEDIDA</w:t>
            </w:r>
          </w:p>
        </w:tc>
        <w:tc>
          <w:tcPr>
            <w:tcW w:w="842" w:type="dxa"/>
            <w:tcBorders>
              <w:top w:val="nil"/>
              <w:left w:val="nil"/>
              <w:bottom w:val="single" w:sz="4" w:space="0" w:color="auto"/>
              <w:right w:val="single" w:sz="4" w:space="0" w:color="auto"/>
            </w:tcBorders>
            <w:shd w:val="clear" w:color="auto" w:fill="auto"/>
            <w:vAlign w:val="center"/>
            <w:hideMark/>
          </w:tcPr>
          <w:p w14:paraId="1AEA0512"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3.000,00</w:t>
            </w:r>
          </w:p>
        </w:tc>
        <w:tc>
          <w:tcPr>
            <w:tcW w:w="948" w:type="dxa"/>
            <w:tcBorders>
              <w:top w:val="nil"/>
              <w:left w:val="nil"/>
              <w:bottom w:val="single" w:sz="4" w:space="0" w:color="auto"/>
              <w:right w:val="single" w:sz="4" w:space="0" w:color="auto"/>
            </w:tcBorders>
            <w:shd w:val="clear" w:color="auto" w:fill="auto"/>
            <w:vAlign w:val="center"/>
            <w:hideMark/>
          </w:tcPr>
          <w:p w14:paraId="1ED153B7" w14:textId="46511E5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 xml:space="preserve">R$ </w:t>
            </w:r>
            <w:r>
              <w:rPr>
                <w:rFonts w:eastAsia="Times New Roman" w:cs="Times New Roman"/>
                <w:color w:val="000000"/>
                <w:kern w:val="0"/>
                <w:sz w:val="18"/>
                <w:szCs w:val="18"/>
                <w:lang w:eastAsia="pt-BR" w:bidi="ar-SA"/>
              </w:rPr>
              <w:t>0,00</w:t>
            </w:r>
          </w:p>
        </w:tc>
        <w:tc>
          <w:tcPr>
            <w:tcW w:w="1134" w:type="dxa"/>
            <w:tcBorders>
              <w:top w:val="nil"/>
              <w:left w:val="nil"/>
              <w:bottom w:val="single" w:sz="4" w:space="0" w:color="auto"/>
              <w:right w:val="single" w:sz="4" w:space="0" w:color="auto"/>
            </w:tcBorders>
            <w:shd w:val="clear" w:color="auto" w:fill="auto"/>
            <w:vAlign w:val="center"/>
            <w:hideMark/>
          </w:tcPr>
          <w:p w14:paraId="5F855497" w14:textId="7127C51A"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 xml:space="preserve">R$ </w:t>
            </w:r>
            <w:r>
              <w:rPr>
                <w:rFonts w:eastAsia="Times New Roman" w:cs="Times New Roman"/>
                <w:color w:val="000000"/>
                <w:kern w:val="0"/>
                <w:sz w:val="18"/>
                <w:szCs w:val="18"/>
                <w:lang w:eastAsia="pt-BR" w:bidi="ar-SA"/>
              </w:rPr>
              <w:t>0,00</w:t>
            </w:r>
          </w:p>
        </w:tc>
      </w:tr>
      <w:tr w:rsidR="001A2C6C" w:rsidRPr="001A2C6C" w14:paraId="2FA13B72" w14:textId="77777777" w:rsidTr="001A2C6C">
        <w:trPr>
          <w:trHeight w:val="178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AB66C56"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2</w:t>
            </w:r>
          </w:p>
        </w:tc>
        <w:tc>
          <w:tcPr>
            <w:tcW w:w="4280" w:type="dxa"/>
            <w:tcBorders>
              <w:top w:val="nil"/>
              <w:left w:val="nil"/>
              <w:bottom w:val="single" w:sz="4" w:space="0" w:color="auto"/>
              <w:right w:val="single" w:sz="4" w:space="0" w:color="auto"/>
            </w:tcBorders>
            <w:shd w:val="clear" w:color="auto" w:fill="auto"/>
            <w:vAlign w:val="center"/>
            <w:hideMark/>
          </w:tcPr>
          <w:p w14:paraId="23670B4A" w14:textId="77777777" w:rsidR="001A2C6C" w:rsidRPr="001A2C6C" w:rsidRDefault="001A2C6C" w:rsidP="008A42A3">
            <w:pPr>
              <w:widowControl/>
              <w:suppressAutoHyphens w:val="0"/>
              <w:jc w:val="both"/>
              <w:rPr>
                <w:rFonts w:eastAsia="Times New Roman" w:cs="Times New Roman"/>
                <w:color w:val="000000"/>
                <w:kern w:val="0"/>
                <w:sz w:val="18"/>
                <w:szCs w:val="18"/>
                <w:lang w:eastAsia="pt-BR" w:bidi="ar-SA"/>
              </w:rPr>
            </w:pPr>
            <w:r w:rsidRPr="001A2C6C">
              <w:rPr>
                <w:rFonts w:eastAsia="Times New Roman" w:cs="Times New Roman"/>
                <w:b/>
                <w:bCs/>
                <w:color w:val="000000"/>
                <w:kern w:val="0"/>
                <w:sz w:val="18"/>
                <w:szCs w:val="18"/>
                <w:lang w:eastAsia="pt-BR" w:bidi="ar-SA"/>
              </w:rPr>
              <w:t>SERVIÇOS DE EXAMES MÉDICOS ESPECIALIZADOS DE ULTRASSONOGRAFIA</w:t>
            </w:r>
            <w:r w:rsidRPr="001A2C6C">
              <w:rPr>
                <w:rFonts w:eastAsia="Times New Roman" w:cs="Times New Roman"/>
                <w:color w:val="000000"/>
                <w:kern w:val="0"/>
                <w:sz w:val="18"/>
                <w:szCs w:val="18"/>
                <w:lang w:eastAsia="pt-BR" w:bidi="ar-SA"/>
              </w:rPr>
              <w:t xml:space="preserve"> </w:t>
            </w:r>
            <w:r w:rsidRPr="001A2C6C">
              <w:rPr>
                <w:rFonts w:eastAsia="Times New Roman" w:cs="Times New Roman"/>
                <w:b/>
                <w:bCs/>
                <w:color w:val="000000"/>
                <w:kern w:val="0"/>
                <w:sz w:val="18"/>
                <w:szCs w:val="18"/>
                <w:lang w:eastAsia="pt-BR" w:bidi="ar-SA"/>
              </w:rPr>
              <w:t>COM DOPPLER</w:t>
            </w:r>
            <w:r w:rsidRPr="001A2C6C">
              <w:rPr>
                <w:rFonts w:eastAsia="Times New Roman" w:cs="Times New Roman"/>
                <w:color w:val="000000"/>
                <w:kern w:val="0"/>
                <w:sz w:val="18"/>
                <w:szCs w:val="18"/>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329" w:type="dxa"/>
            <w:tcBorders>
              <w:top w:val="nil"/>
              <w:left w:val="nil"/>
              <w:bottom w:val="single" w:sz="4" w:space="0" w:color="auto"/>
              <w:right w:val="single" w:sz="4" w:space="0" w:color="auto"/>
            </w:tcBorders>
            <w:shd w:val="clear" w:color="auto" w:fill="auto"/>
            <w:vAlign w:val="center"/>
            <w:hideMark/>
          </w:tcPr>
          <w:p w14:paraId="4328ECE0"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UNIDADE 1.0 MEDIDA</w:t>
            </w:r>
          </w:p>
        </w:tc>
        <w:tc>
          <w:tcPr>
            <w:tcW w:w="842" w:type="dxa"/>
            <w:tcBorders>
              <w:top w:val="nil"/>
              <w:left w:val="nil"/>
              <w:bottom w:val="single" w:sz="4" w:space="0" w:color="auto"/>
              <w:right w:val="single" w:sz="4" w:space="0" w:color="auto"/>
            </w:tcBorders>
            <w:shd w:val="clear" w:color="auto" w:fill="auto"/>
            <w:vAlign w:val="center"/>
            <w:hideMark/>
          </w:tcPr>
          <w:p w14:paraId="65698A82" w14:textId="77777777"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1.000,00</w:t>
            </w:r>
          </w:p>
        </w:tc>
        <w:tc>
          <w:tcPr>
            <w:tcW w:w="948" w:type="dxa"/>
            <w:tcBorders>
              <w:top w:val="nil"/>
              <w:left w:val="nil"/>
              <w:bottom w:val="single" w:sz="4" w:space="0" w:color="auto"/>
              <w:right w:val="single" w:sz="4" w:space="0" w:color="auto"/>
            </w:tcBorders>
            <w:shd w:val="clear" w:color="auto" w:fill="auto"/>
            <w:vAlign w:val="center"/>
            <w:hideMark/>
          </w:tcPr>
          <w:p w14:paraId="1CF37BB7" w14:textId="4B561768"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 xml:space="preserve">R$ </w:t>
            </w:r>
            <w:r>
              <w:rPr>
                <w:rFonts w:eastAsia="Times New Roman" w:cs="Times New Roman"/>
                <w:color w:val="000000"/>
                <w:kern w:val="0"/>
                <w:sz w:val="18"/>
                <w:szCs w:val="18"/>
                <w:lang w:eastAsia="pt-BR" w:bidi="ar-SA"/>
              </w:rPr>
              <w:t>0,00</w:t>
            </w:r>
          </w:p>
        </w:tc>
        <w:tc>
          <w:tcPr>
            <w:tcW w:w="1134" w:type="dxa"/>
            <w:tcBorders>
              <w:top w:val="nil"/>
              <w:left w:val="nil"/>
              <w:bottom w:val="single" w:sz="4" w:space="0" w:color="auto"/>
              <w:right w:val="single" w:sz="4" w:space="0" w:color="auto"/>
            </w:tcBorders>
            <w:shd w:val="clear" w:color="auto" w:fill="auto"/>
            <w:vAlign w:val="center"/>
            <w:hideMark/>
          </w:tcPr>
          <w:p w14:paraId="43DDD0D4" w14:textId="3F8FFEB6" w:rsidR="001A2C6C" w:rsidRPr="001A2C6C" w:rsidRDefault="001A2C6C" w:rsidP="008A42A3">
            <w:pPr>
              <w:widowControl/>
              <w:suppressAutoHyphens w:val="0"/>
              <w:jc w:val="center"/>
              <w:rPr>
                <w:rFonts w:eastAsia="Times New Roman" w:cs="Times New Roman"/>
                <w:color w:val="000000"/>
                <w:kern w:val="0"/>
                <w:sz w:val="18"/>
                <w:szCs w:val="18"/>
                <w:lang w:eastAsia="pt-BR" w:bidi="ar-SA"/>
              </w:rPr>
            </w:pPr>
            <w:r w:rsidRPr="001A2C6C">
              <w:rPr>
                <w:rFonts w:eastAsia="Times New Roman" w:cs="Times New Roman"/>
                <w:color w:val="000000"/>
                <w:kern w:val="0"/>
                <w:sz w:val="18"/>
                <w:szCs w:val="18"/>
                <w:lang w:eastAsia="pt-BR" w:bidi="ar-SA"/>
              </w:rPr>
              <w:t xml:space="preserve">R$ </w:t>
            </w:r>
            <w:r>
              <w:rPr>
                <w:rFonts w:eastAsia="Times New Roman" w:cs="Times New Roman"/>
                <w:color w:val="000000"/>
                <w:kern w:val="0"/>
                <w:sz w:val="18"/>
                <w:szCs w:val="18"/>
                <w:lang w:eastAsia="pt-BR" w:bidi="ar-SA"/>
              </w:rPr>
              <w:t>0,00</w:t>
            </w:r>
          </w:p>
        </w:tc>
      </w:tr>
    </w:tbl>
    <w:p w14:paraId="218FD0CF" w14:textId="77777777" w:rsidR="003979A8" w:rsidRDefault="003979A8" w:rsidP="00A41319">
      <w:pPr>
        <w:pStyle w:val="western"/>
        <w:autoSpaceDE w:val="0"/>
        <w:spacing w:before="0" w:after="0"/>
        <w:jc w:val="both"/>
        <w:rPr>
          <w:rFonts w:eastAsia="Calibri" w:cs="Times New Roman"/>
          <w:kern w:val="0"/>
          <w:lang w:eastAsia="en-US" w:bidi="ar-SA"/>
        </w:rPr>
      </w:pPr>
    </w:p>
    <w:p w14:paraId="3D41B97D" w14:textId="77777777" w:rsidR="00A41319" w:rsidRPr="005840C6" w:rsidRDefault="00A41319" w:rsidP="00A41319">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14:paraId="1D75C036" w14:textId="77777777" w:rsidR="00A41319" w:rsidRDefault="00A41319" w:rsidP="00A41319">
      <w:pPr>
        <w:pStyle w:val="western"/>
        <w:autoSpaceDE w:val="0"/>
        <w:spacing w:before="0" w:after="0"/>
        <w:jc w:val="both"/>
        <w:rPr>
          <w:rFonts w:eastAsia="Calibri" w:cs="Times New Roman"/>
          <w:kern w:val="0"/>
          <w:lang w:eastAsia="en-US" w:bidi="ar-SA"/>
        </w:rPr>
      </w:pPr>
    </w:p>
    <w:p w14:paraId="495B9C40" w14:textId="77777777" w:rsidR="00A41319" w:rsidRPr="004A332C" w:rsidRDefault="00A41319" w:rsidP="00A41319">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 xml:space="preserve">representa, declara e garante que sua proposta engloba todas as despesas, incluindo todos os </w:t>
      </w:r>
      <w:r w:rsidRPr="004A332C">
        <w:rPr>
          <w:rFonts w:cs="Times New Roman"/>
        </w:rPr>
        <w:lastRenderedPageBreak/>
        <w:t>tributos, encargos sociais e trabalhistas e quaisquer outras que incidam ou venham incidir sobre o objeto da licitação.</w:t>
      </w:r>
    </w:p>
    <w:p w14:paraId="5A862BC6" w14:textId="77777777" w:rsidR="00A41319" w:rsidRDefault="00A41319" w:rsidP="00A41319">
      <w:pPr>
        <w:pStyle w:val="western"/>
        <w:spacing w:before="113" w:after="113"/>
        <w:rPr>
          <w:rFonts w:cs="Times New Roman"/>
          <w:b/>
          <w:bCs/>
          <w:color w:val="000000"/>
        </w:rPr>
      </w:pPr>
    </w:p>
    <w:p w14:paraId="684A33AD" w14:textId="77777777" w:rsidR="00A41319" w:rsidRDefault="00A41319" w:rsidP="004C4FAF">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01AD7182" w14:textId="77777777" w:rsidR="004C4FAF" w:rsidRPr="0044499A" w:rsidRDefault="004C4FAF" w:rsidP="004C4FAF">
      <w:pPr>
        <w:pStyle w:val="western"/>
        <w:spacing w:before="113" w:after="113"/>
        <w:jc w:val="right"/>
        <w:rPr>
          <w:rFonts w:eastAsia="Arial" w:cs="Times New Roman"/>
          <w:b/>
          <w:bCs/>
          <w:color w:val="000000"/>
        </w:rPr>
      </w:pPr>
    </w:p>
    <w:p w14:paraId="75E82CCA" w14:textId="77777777" w:rsidR="00A41319" w:rsidRPr="0044499A" w:rsidRDefault="00A41319" w:rsidP="00A41319">
      <w:pPr>
        <w:pStyle w:val="western"/>
        <w:spacing w:before="113" w:after="113"/>
        <w:jc w:val="center"/>
        <w:rPr>
          <w:rFonts w:cs="Times New Roman"/>
        </w:rPr>
      </w:pPr>
      <w:r w:rsidRPr="0044499A">
        <w:rPr>
          <w:rFonts w:cs="Times New Roman"/>
          <w:color w:val="000000"/>
        </w:rPr>
        <w:t>____________________________________________________</w:t>
      </w:r>
    </w:p>
    <w:p w14:paraId="670B33CC" w14:textId="77777777" w:rsidR="00A41319" w:rsidRDefault="00A41319" w:rsidP="004C4FAF">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14:paraId="28D0D76C" w14:textId="77777777" w:rsidR="003979A8" w:rsidRDefault="003979A8" w:rsidP="004C4FAF">
      <w:pPr>
        <w:pStyle w:val="western"/>
        <w:spacing w:before="113" w:after="113"/>
        <w:jc w:val="center"/>
        <w:rPr>
          <w:rFonts w:cs="Times New Roman"/>
          <w:color w:val="000000"/>
        </w:rPr>
      </w:pPr>
    </w:p>
    <w:p w14:paraId="6F42A9DD" w14:textId="77777777" w:rsidR="001A2C6C" w:rsidRDefault="001A2C6C" w:rsidP="004C4FAF">
      <w:pPr>
        <w:pStyle w:val="western"/>
        <w:spacing w:before="113" w:after="113"/>
        <w:jc w:val="center"/>
        <w:rPr>
          <w:rFonts w:cs="Times New Roman"/>
          <w:color w:val="000000"/>
        </w:rPr>
      </w:pPr>
    </w:p>
    <w:p w14:paraId="79F200DD" w14:textId="77777777" w:rsidR="001A2C6C" w:rsidRDefault="001A2C6C" w:rsidP="004C4FAF">
      <w:pPr>
        <w:pStyle w:val="western"/>
        <w:spacing w:before="113" w:after="113"/>
        <w:jc w:val="center"/>
        <w:rPr>
          <w:rFonts w:cs="Times New Roman"/>
          <w:color w:val="000000"/>
        </w:rPr>
      </w:pPr>
    </w:p>
    <w:p w14:paraId="3C7331DD" w14:textId="77777777" w:rsidR="001A2C6C" w:rsidRDefault="001A2C6C" w:rsidP="004C4FAF">
      <w:pPr>
        <w:pStyle w:val="western"/>
        <w:spacing w:before="113" w:after="113"/>
        <w:jc w:val="center"/>
        <w:rPr>
          <w:rFonts w:cs="Times New Roman"/>
          <w:color w:val="000000"/>
        </w:rPr>
      </w:pPr>
    </w:p>
    <w:p w14:paraId="5EC007F5" w14:textId="77777777" w:rsidR="001A2C6C" w:rsidRDefault="001A2C6C" w:rsidP="004C4FAF">
      <w:pPr>
        <w:pStyle w:val="western"/>
        <w:spacing w:before="113" w:after="113"/>
        <w:jc w:val="center"/>
        <w:rPr>
          <w:rFonts w:cs="Times New Roman"/>
          <w:color w:val="000000"/>
        </w:rPr>
      </w:pPr>
    </w:p>
    <w:p w14:paraId="3EA96F29" w14:textId="77777777" w:rsidR="001A2C6C" w:rsidRDefault="001A2C6C" w:rsidP="004C4FAF">
      <w:pPr>
        <w:pStyle w:val="western"/>
        <w:spacing w:before="113" w:after="113"/>
        <w:jc w:val="center"/>
        <w:rPr>
          <w:rFonts w:cs="Times New Roman"/>
          <w:color w:val="000000"/>
        </w:rPr>
      </w:pPr>
    </w:p>
    <w:p w14:paraId="5E84C20B" w14:textId="77777777" w:rsidR="001A2C6C" w:rsidRDefault="001A2C6C" w:rsidP="004C4FAF">
      <w:pPr>
        <w:pStyle w:val="western"/>
        <w:spacing w:before="113" w:after="113"/>
        <w:jc w:val="center"/>
        <w:rPr>
          <w:rFonts w:cs="Times New Roman"/>
          <w:color w:val="000000"/>
        </w:rPr>
      </w:pPr>
    </w:p>
    <w:p w14:paraId="11115244" w14:textId="77777777" w:rsidR="001A2C6C" w:rsidRDefault="001A2C6C" w:rsidP="004C4FAF">
      <w:pPr>
        <w:pStyle w:val="western"/>
        <w:spacing w:before="113" w:after="113"/>
        <w:jc w:val="center"/>
        <w:rPr>
          <w:rFonts w:cs="Times New Roman"/>
          <w:color w:val="000000"/>
        </w:rPr>
      </w:pPr>
    </w:p>
    <w:p w14:paraId="3817B899" w14:textId="77777777" w:rsidR="001A2C6C" w:rsidRDefault="001A2C6C" w:rsidP="004C4FAF">
      <w:pPr>
        <w:pStyle w:val="western"/>
        <w:spacing w:before="113" w:after="113"/>
        <w:jc w:val="center"/>
        <w:rPr>
          <w:rFonts w:cs="Times New Roman"/>
          <w:color w:val="000000"/>
        </w:rPr>
      </w:pPr>
    </w:p>
    <w:p w14:paraId="198B8186" w14:textId="77777777" w:rsidR="001A2C6C" w:rsidRDefault="001A2C6C" w:rsidP="004C4FAF">
      <w:pPr>
        <w:pStyle w:val="western"/>
        <w:spacing w:before="113" w:after="113"/>
        <w:jc w:val="center"/>
        <w:rPr>
          <w:rFonts w:cs="Times New Roman"/>
          <w:color w:val="000000"/>
        </w:rPr>
      </w:pPr>
    </w:p>
    <w:p w14:paraId="22D205C8" w14:textId="77777777" w:rsidR="001A2C6C" w:rsidRDefault="001A2C6C" w:rsidP="004C4FAF">
      <w:pPr>
        <w:pStyle w:val="western"/>
        <w:spacing w:before="113" w:after="113"/>
        <w:jc w:val="center"/>
        <w:rPr>
          <w:rFonts w:cs="Times New Roman"/>
          <w:color w:val="000000"/>
        </w:rPr>
      </w:pPr>
    </w:p>
    <w:p w14:paraId="6EE680A1" w14:textId="77777777" w:rsidR="001A2C6C" w:rsidRDefault="001A2C6C" w:rsidP="004C4FAF">
      <w:pPr>
        <w:pStyle w:val="western"/>
        <w:spacing w:before="113" w:after="113"/>
        <w:jc w:val="center"/>
        <w:rPr>
          <w:rFonts w:cs="Times New Roman"/>
          <w:color w:val="000000"/>
        </w:rPr>
      </w:pPr>
    </w:p>
    <w:p w14:paraId="370458E6" w14:textId="77777777" w:rsidR="001A2C6C" w:rsidRDefault="001A2C6C" w:rsidP="004C4FAF">
      <w:pPr>
        <w:pStyle w:val="western"/>
        <w:spacing w:before="113" w:after="113"/>
        <w:jc w:val="center"/>
        <w:rPr>
          <w:rFonts w:cs="Times New Roman"/>
          <w:color w:val="000000"/>
        </w:rPr>
      </w:pPr>
    </w:p>
    <w:p w14:paraId="0D917D73" w14:textId="77777777" w:rsidR="001A2C6C" w:rsidRDefault="001A2C6C" w:rsidP="004C4FAF">
      <w:pPr>
        <w:pStyle w:val="western"/>
        <w:spacing w:before="113" w:after="113"/>
        <w:jc w:val="center"/>
        <w:rPr>
          <w:rFonts w:cs="Times New Roman"/>
          <w:color w:val="000000"/>
        </w:rPr>
      </w:pPr>
    </w:p>
    <w:p w14:paraId="39B82A00" w14:textId="77777777" w:rsidR="001A2C6C" w:rsidRDefault="001A2C6C" w:rsidP="004C4FAF">
      <w:pPr>
        <w:pStyle w:val="western"/>
        <w:spacing w:before="113" w:after="113"/>
        <w:jc w:val="center"/>
        <w:rPr>
          <w:rFonts w:cs="Times New Roman"/>
          <w:color w:val="000000"/>
        </w:rPr>
      </w:pPr>
    </w:p>
    <w:p w14:paraId="7710289C" w14:textId="77777777" w:rsidR="001A2C6C" w:rsidRDefault="001A2C6C" w:rsidP="004C4FAF">
      <w:pPr>
        <w:pStyle w:val="western"/>
        <w:spacing w:before="113" w:after="113"/>
        <w:jc w:val="center"/>
        <w:rPr>
          <w:rFonts w:cs="Times New Roman"/>
          <w:color w:val="000000"/>
        </w:rPr>
      </w:pPr>
    </w:p>
    <w:p w14:paraId="1C55E84C" w14:textId="77777777" w:rsidR="001A2C6C" w:rsidRDefault="001A2C6C" w:rsidP="004C4FAF">
      <w:pPr>
        <w:pStyle w:val="western"/>
        <w:spacing w:before="113" w:after="113"/>
        <w:jc w:val="center"/>
        <w:rPr>
          <w:rFonts w:cs="Times New Roman"/>
          <w:color w:val="000000"/>
        </w:rPr>
      </w:pPr>
    </w:p>
    <w:p w14:paraId="4CF51E22" w14:textId="77777777" w:rsidR="001A2C6C" w:rsidRDefault="001A2C6C" w:rsidP="004C4FAF">
      <w:pPr>
        <w:pStyle w:val="western"/>
        <w:spacing w:before="113" w:after="113"/>
        <w:jc w:val="center"/>
        <w:rPr>
          <w:rFonts w:cs="Times New Roman"/>
          <w:color w:val="000000"/>
        </w:rPr>
      </w:pPr>
    </w:p>
    <w:p w14:paraId="61E2ED2B" w14:textId="77777777" w:rsidR="001A2C6C" w:rsidRDefault="001A2C6C" w:rsidP="004C4FAF">
      <w:pPr>
        <w:pStyle w:val="western"/>
        <w:spacing w:before="113" w:after="113"/>
        <w:jc w:val="center"/>
        <w:rPr>
          <w:rFonts w:cs="Times New Roman"/>
          <w:color w:val="000000"/>
        </w:rPr>
      </w:pPr>
    </w:p>
    <w:p w14:paraId="061FCC44" w14:textId="77777777" w:rsidR="001A2C6C" w:rsidRDefault="001A2C6C" w:rsidP="004C4FAF">
      <w:pPr>
        <w:pStyle w:val="western"/>
        <w:spacing w:before="113" w:after="113"/>
        <w:jc w:val="center"/>
        <w:rPr>
          <w:rFonts w:cs="Times New Roman"/>
          <w:color w:val="000000"/>
        </w:rPr>
      </w:pPr>
    </w:p>
    <w:p w14:paraId="55766EE2" w14:textId="77777777" w:rsidR="001A2C6C" w:rsidRDefault="001A2C6C" w:rsidP="004C4FAF">
      <w:pPr>
        <w:pStyle w:val="western"/>
        <w:spacing w:before="113" w:after="113"/>
        <w:jc w:val="center"/>
        <w:rPr>
          <w:rFonts w:cs="Times New Roman"/>
          <w:color w:val="000000"/>
        </w:rPr>
      </w:pPr>
    </w:p>
    <w:p w14:paraId="04215843" w14:textId="77777777" w:rsidR="001A2C6C" w:rsidRDefault="001A2C6C" w:rsidP="004C4FAF">
      <w:pPr>
        <w:pStyle w:val="western"/>
        <w:spacing w:before="113" w:after="113"/>
        <w:jc w:val="center"/>
        <w:rPr>
          <w:rFonts w:cs="Times New Roman"/>
          <w:color w:val="000000"/>
        </w:rPr>
      </w:pPr>
    </w:p>
    <w:p w14:paraId="5869102A" w14:textId="77777777" w:rsidR="001A2C6C" w:rsidRDefault="001A2C6C" w:rsidP="004C4FAF">
      <w:pPr>
        <w:pStyle w:val="western"/>
        <w:spacing w:before="113" w:after="113"/>
        <w:jc w:val="center"/>
        <w:rPr>
          <w:rFonts w:cs="Times New Roman"/>
          <w:color w:val="000000"/>
        </w:rPr>
      </w:pPr>
    </w:p>
    <w:p w14:paraId="33E790B8" w14:textId="77777777" w:rsidR="001A2C6C" w:rsidRDefault="001A2C6C" w:rsidP="004C4FAF">
      <w:pPr>
        <w:pStyle w:val="western"/>
        <w:spacing w:before="113" w:after="113"/>
        <w:jc w:val="center"/>
        <w:rPr>
          <w:rFonts w:cs="Times New Roman"/>
          <w:color w:val="000000"/>
        </w:rPr>
      </w:pPr>
    </w:p>
    <w:p w14:paraId="1FBC0EB6" w14:textId="77777777" w:rsidR="001A2C6C" w:rsidRDefault="001A2C6C" w:rsidP="004C4FAF">
      <w:pPr>
        <w:pStyle w:val="western"/>
        <w:spacing w:before="113" w:after="113"/>
        <w:jc w:val="center"/>
        <w:rPr>
          <w:rFonts w:cs="Times New Roman"/>
          <w:color w:val="000000"/>
        </w:rPr>
      </w:pPr>
    </w:p>
    <w:p w14:paraId="1FC65067" w14:textId="77777777" w:rsidR="001A2C6C" w:rsidRDefault="001A2C6C" w:rsidP="004C4FAF">
      <w:pPr>
        <w:pStyle w:val="western"/>
        <w:spacing w:before="113" w:after="113"/>
        <w:jc w:val="center"/>
        <w:rPr>
          <w:rFonts w:cs="Times New Roman"/>
          <w:color w:val="000000"/>
        </w:rPr>
      </w:pPr>
    </w:p>
    <w:p w14:paraId="308566D8" w14:textId="77777777" w:rsidR="001A2C6C" w:rsidRDefault="001A2C6C" w:rsidP="004C4FAF">
      <w:pPr>
        <w:pStyle w:val="western"/>
        <w:spacing w:before="113" w:after="113"/>
        <w:jc w:val="center"/>
        <w:rPr>
          <w:rFonts w:cs="Times New Roman"/>
          <w:color w:val="000000"/>
        </w:rPr>
      </w:pPr>
    </w:p>
    <w:p w14:paraId="6D7D1580" w14:textId="77777777" w:rsidR="001A2C6C" w:rsidRPr="004C4FAF" w:rsidRDefault="001A2C6C" w:rsidP="004C4FAF">
      <w:pPr>
        <w:pStyle w:val="western"/>
        <w:spacing w:before="113" w:after="113"/>
        <w:jc w:val="center"/>
        <w:rPr>
          <w:rFonts w:cs="Times New Roman"/>
          <w:color w:val="000000"/>
        </w:rPr>
      </w:pPr>
    </w:p>
    <w:p w14:paraId="33CF17F7" w14:textId="77777777" w:rsidR="005C3E1E" w:rsidRDefault="005C3E1E" w:rsidP="00A41319">
      <w:pPr>
        <w:tabs>
          <w:tab w:val="left" w:pos="2490"/>
        </w:tabs>
      </w:pPr>
      <w:r>
        <w:rPr>
          <w:b/>
          <w:noProof/>
          <w:u w:val="single"/>
        </w:rPr>
        <w:lastRenderedPageBreak/>
        <mc:AlternateContent>
          <mc:Choice Requires="wps">
            <w:drawing>
              <wp:anchor distT="0" distB="0" distL="114300" distR="114300" simplePos="0" relativeHeight="251667456" behindDoc="0" locked="0" layoutInCell="1" allowOverlap="1" wp14:anchorId="63498BC6" wp14:editId="17842331">
                <wp:simplePos x="0" y="0"/>
                <wp:positionH relativeFrom="margin">
                  <wp:posOffset>-352425</wp:posOffset>
                </wp:positionH>
                <wp:positionV relativeFrom="paragraph">
                  <wp:posOffset>-635</wp:posOffset>
                </wp:positionV>
                <wp:extent cx="6267450" cy="247650"/>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6E7250C4" w14:textId="77777777" w:rsidR="005C3E1E" w:rsidRPr="001674A6" w:rsidRDefault="005C3E1E" w:rsidP="005C3E1E">
                            <w:pPr>
                              <w:jc w:val="center"/>
                              <w:rPr>
                                <w:b/>
                                <w:bCs/>
                              </w:rPr>
                            </w:pPr>
                            <w:r>
                              <w:rPr>
                                <w:b/>
                                <w:bCs/>
                              </w:rPr>
                              <w:t>ANEXO I</w:t>
                            </w:r>
                            <w:r w:rsidR="00D54E37">
                              <w:rPr>
                                <w:b/>
                                <w:bCs/>
                              </w:rPr>
                              <w:t>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3498BC6" id="Caixa de Texto 7" o:spid="_x0000_s1027" type="#_x0000_t202" style="position:absolute;margin-left:-27.75pt;margin-top:-.05pt;width:493.5pt;height:1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" fillcolor="#e7e6e6" stroked="f" strokeweight=".5pt">
                <v:textbox>
                  <w:txbxContent>
                    <w:p w14:paraId="6E7250C4" w14:textId="77777777" w:rsidR="005C3E1E" w:rsidRPr="001674A6" w:rsidRDefault="005C3E1E" w:rsidP="005C3E1E">
                      <w:pPr>
                        <w:jc w:val="center"/>
                        <w:rPr>
                          <w:b/>
                          <w:bCs/>
                        </w:rPr>
                      </w:pPr>
                      <w:r>
                        <w:rPr>
                          <w:b/>
                          <w:bCs/>
                        </w:rPr>
                        <w:t>ANEXO I</w:t>
                      </w:r>
                      <w:r w:rsidR="00D54E37">
                        <w:rPr>
                          <w:b/>
                          <w:bCs/>
                        </w:rPr>
                        <w:t>II</w:t>
                      </w:r>
                    </w:p>
                  </w:txbxContent>
                </v:textbox>
                <w10:wrap anchorx="margin"/>
              </v:shape>
            </w:pict>
          </mc:Fallback>
        </mc:AlternateContent>
      </w:r>
    </w:p>
    <w:p w14:paraId="2AD72610" w14:textId="77777777" w:rsidR="005C3E1E" w:rsidRDefault="005C3E1E" w:rsidP="005C3E1E"/>
    <w:p w14:paraId="1ADC0AA8" w14:textId="77777777" w:rsidR="005C3E1E" w:rsidRDefault="005C3E1E" w:rsidP="005C3E1E"/>
    <w:p w14:paraId="06919684" w14:textId="77777777" w:rsidR="005C3E1E" w:rsidRDefault="005C3E1E" w:rsidP="005C3E1E">
      <w:pPr>
        <w:jc w:val="center"/>
        <w:rPr>
          <w:b/>
        </w:rPr>
      </w:pPr>
      <w:r w:rsidRPr="00903523">
        <w:rPr>
          <w:b/>
        </w:rPr>
        <w:t>MINUTA DE CONTRATO</w:t>
      </w:r>
    </w:p>
    <w:p w14:paraId="1A48045F" w14:textId="77777777" w:rsidR="005C3E1E" w:rsidRDefault="005C3E1E" w:rsidP="005C3E1E">
      <w:pPr>
        <w:jc w:val="center"/>
        <w:rPr>
          <w:b/>
        </w:rPr>
      </w:pPr>
    </w:p>
    <w:p w14:paraId="57DC6FC0" w14:textId="77777777" w:rsidR="005C3E1E" w:rsidRPr="004D57F4" w:rsidRDefault="005C3E1E" w:rsidP="005C3E1E">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sidRPr="004D57F4">
        <w:rPr>
          <w:b/>
          <w:color w:val="000000"/>
        </w:rPr>
        <w:t>CONTRATO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_________________</w:t>
      </w:r>
    </w:p>
    <w:p w14:paraId="3EB7FE47" w14:textId="77777777" w:rsidR="005C3E1E" w:rsidRPr="004D57F4" w:rsidRDefault="005C3E1E" w:rsidP="005C3E1E">
      <w:pPr>
        <w:spacing w:before="240" w:after="240"/>
        <w:rPr>
          <w:color w:val="000000"/>
        </w:rPr>
      </w:pPr>
      <w:r>
        <w:rPr>
          <w:b/>
          <w:color w:val="000000"/>
        </w:rPr>
        <w:t>PREGÃO ELETRÔNICO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w:t>
      </w:r>
    </w:p>
    <w:p w14:paraId="33A2C85B" w14:textId="77777777" w:rsidR="005C3E1E" w:rsidRDefault="005C3E1E" w:rsidP="005C3E1E">
      <w:pPr>
        <w:spacing w:before="240" w:after="240"/>
        <w:ind w:left="3969"/>
        <w:jc w:val="both"/>
        <w:rPr>
          <w:b/>
          <w:bCs/>
          <w:color w:val="000000"/>
        </w:rPr>
      </w:pPr>
    </w:p>
    <w:p w14:paraId="06ED0761" w14:textId="77777777" w:rsidR="005C3E1E" w:rsidRDefault="005C3E1E" w:rsidP="005C3E1E">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4E40D02E" w14:textId="77777777" w:rsidR="005C3E1E" w:rsidRDefault="005C3E1E" w:rsidP="005C3E1E">
      <w:pPr>
        <w:spacing w:before="240" w:after="240"/>
        <w:jc w:val="both"/>
        <w:rPr>
          <w:color w:val="000000"/>
        </w:rPr>
      </w:pPr>
    </w:p>
    <w:p w14:paraId="277F5A8A" w14:textId="77777777" w:rsidR="005C3E1E" w:rsidRPr="00BE0AF0" w:rsidRDefault="005C3E1E" w:rsidP="005C3E1E">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 xml:space="preserve">na Rua Vicente Alencar Oliveira, s/n, Bairro </w:t>
      </w:r>
      <w:proofErr w:type="spellStart"/>
      <w:r w:rsidRPr="004D57F4">
        <w:t>Mirandão</w:t>
      </w:r>
      <w:proofErr w:type="spellEnd"/>
      <w:r w:rsidRPr="004D57F4">
        <w:t>,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proofErr w:type="spellStart"/>
      <w:r w:rsidRPr="004D57F4">
        <w:t>Sr</w:t>
      </w:r>
      <w:proofErr w:type="spellEnd"/>
      <w:r w:rsidRPr="004D57F4">
        <w:t>(a)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proofErr w:type="spellStart"/>
      <w:r w:rsidRPr="004D57F4">
        <w:t>nº</w:t>
      </w:r>
      <w:r w:rsidRPr="00BE0AF0">
        <w:rPr>
          <w:rFonts w:eastAsia="Arial"/>
        </w:rPr>
        <w:t>______________________</w:t>
      </w:r>
      <w:r w:rsidRPr="00BE0AF0">
        <w:t>representada</w:t>
      </w:r>
      <w:proofErr w:type="spellEnd"/>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na modalidade Pregão</w:t>
      </w:r>
      <w:r w:rsidRPr="00BE0AF0">
        <w:t>, na forma Eletrônica</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5BC13433"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1DFC8117" w14:textId="77777777" w:rsidR="005C3E1E" w:rsidRPr="00BE0AF0" w:rsidRDefault="005C3E1E" w:rsidP="005C3E1E">
      <w:pPr>
        <w:spacing w:before="240" w:after="240"/>
        <w:jc w:val="both"/>
        <w:rPr>
          <w:bCs/>
          <w:color w:val="000000"/>
        </w:rPr>
      </w:pPr>
      <w:r w:rsidRPr="00BE0AF0">
        <w:rPr>
          <w:b/>
          <w:bCs/>
        </w:rPr>
        <w:t xml:space="preserve">1.1. </w:t>
      </w:r>
      <w:r w:rsidRPr="00BE0AF0">
        <w:t xml:space="preserve">O presente contrato tem como fundamento </w:t>
      </w:r>
      <w:r>
        <w:t>d</w:t>
      </w:r>
      <w:r w:rsidRPr="00BE0AF0">
        <w:t xml:space="preserve">o </w:t>
      </w:r>
      <w:r>
        <w:t xml:space="preserve">Edital do </w:t>
      </w:r>
      <w:r w:rsidRPr="005C3E1E">
        <w:rPr>
          <w:b/>
        </w:rPr>
        <w:t>Pregão Eletrônico n° _______________</w:t>
      </w:r>
      <w:r w:rsidRPr="00BE0AF0">
        <w:t xml:space="preserve">, e seus anexos, os preceitos do direito público, a </w:t>
      </w:r>
      <w:r w:rsidRPr="00BE0AF0">
        <w:rPr>
          <w:bCs/>
          <w:color w:val="000000"/>
        </w:rPr>
        <w:t xml:space="preserve">Lei Federal nº 14.133 de 01 de abril de 2021, da Lei Complementar nº 123, de 14 de dezembro de 2006 e na Resolução nº 06/2023 do Consórcio Público de Saúde da Microrregião de Crato – CPSMC, outras leis especiais necessárias ao cumprimento do objeto. </w:t>
      </w:r>
    </w:p>
    <w:p w14:paraId="7AF10CCB"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0C84C5DB" w14:textId="77777777" w:rsidR="005C3E1E" w:rsidRPr="00BE0AF0" w:rsidRDefault="005C3E1E" w:rsidP="005C3E1E">
      <w:pPr>
        <w:spacing w:before="240" w:after="240"/>
        <w:jc w:val="both"/>
      </w:pPr>
      <w:r w:rsidRPr="00BE0AF0">
        <w:rPr>
          <w:b/>
          <w:bCs/>
        </w:rPr>
        <w:t xml:space="preserve">2.1. </w:t>
      </w:r>
      <w:r w:rsidRPr="005C3E1E">
        <w:t xml:space="preserve">O cumprimento deste contrato está vinculado aos termos do Edital do </w:t>
      </w:r>
      <w:r w:rsidRPr="005C3E1E">
        <w:rPr>
          <w:b/>
        </w:rPr>
        <w:t xml:space="preserve">Pregão Eletrônico </w:t>
      </w:r>
      <w:r w:rsidRPr="005C3E1E">
        <w:rPr>
          <w:b/>
        </w:rPr>
        <w:lastRenderedPageBreak/>
        <w:t>n°______________</w:t>
      </w:r>
      <w:r w:rsidRPr="005C3E1E">
        <w:t xml:space="preserve">, e seus anexos e </w:t>
      </w:r>
      <w:r w:rsidR="00EC3068">
        <w:t>n</w:t>
      </w:r>
      <w:r w:rsidRPr="005C3E1E">
        <w:t xml:space="preserve">a proposta da CONTRATADA, os quais constituem parte deste instrumento, independentemente de sua transição.  </w:t>
      </w:r>
    </w:p>
    <w:p w14:paraId="5CA70AA5"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4B0F5581" w14:textId="44FB461C" w:rsidR="00135656" w:rsidRDefault="005C3E1E" w:rsidP="005C3E1E">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t xml:space="preserve">Edital e seus anexos,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14319F90" w14:textId="77777777"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14:paraId="4EC312F4" w14:textId="77777777" w:rsidR="005C3E1E" w:rsidRPr="00786E4C" w:rsidRDefault="005C3E1E" w:rsidP="005C3E1E">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Pr>
          <w:b/>
        </w:rPr>
        <w:t>0,00</w:t>
      </w:r>
      <w:r w:rsidRPr="0060112B">
        <w:rPr>
          <w:b/>
        </w:rPr>
        <w:t xml:space="preserve"> (</w:t>
      </w:r>
      <w:r>
        <w:rPr>
          <w:b/>
        </w:rPr>
        <w:t>_____________</w:t>
      </w:r>
      <w:r w:rsidRPr="0060112B">
        <w:rPr>
          <w:b/>
        </w:rPr>
        <w:t>)</w:t>
      </w:r>
      <w:r w:rsidRPr="00BE0AF0">
        <w:t>, nas quantidades, especificações e condições indicadas abaixo:</w:t>
      </w:r>
    </w:p>
    <w:tbl>
      <w:tblPr>
        <w:tblW w:w="9781" w:type="dxa"/>
        <w:tblInd w:w="-5" w:type="dxa"/>
        <w:tblCellMar>
          <w:left w:w="70" w:type="dxa"/>
          <w:right w:w="70" w:type="dxa"/>
        </w:tblCellMar>
        <w:tblLook w:val="04A0" w:firstRow="1" w:lastRow="0" w:firstColumn="1" w:lastColumn="0" w:noHBand="0" w:noVBand="1"/>
      </w:tblPr>
      <w:tblGrid>
        <w:gridCol w:w="534"/>
        <w:gridCol w:w="4027"/>
        <w:gridCol w:w="1132"/>
        <w:gridCol w:w="712"/>
        <w:gridCol w:w="700"/>
        <w:gridCol w:w="700"/>
        <w:gridCol w:w="842"/>
        <w:gridCol w:w="1134"/>
      </w:tblGrid>
      <w:tr w:rsidR="001A2C6C" w:rsidRPr="001A2C6C" w14:paraId="5367AC65" w14:textId="77777777" w:rsidTr="001A2C6C">
        <w:trPr>
          <w:trHeight w:val="510"/>
        </w:trPr>
        <w:tc>
          <w:tcPr>
            <w:tcW w:w="534"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049F994A"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Item</w:t>
            </w:r>
          </w:p>
        </w:tc>
        <w:tc>
          <w:tcPr>
            <w:tcW w:w="4027" w:type="dxa"/>
            <w:tcBorders>
              <w:top w:val="single" w:sz="4" w:space="0" w:color="auto"/>
              <w:left w:val="nil"/>
              <w:bottom w:val="single" w:sz="4" w:space="0" w:color="auto"/>
              <w:right w:val="single" w:sz="4" w:space="0" w:color="auto"/>
            </w:tcBorders>
            <w:shd w:val="clear" w:color="000000" w:fill="E7E6E6"/>
            <w:vAlign w:val="center"/>
            <w:hideMark/>
          </w:tcPr>
          <w:p w14:paraId="79C8570A"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Descrição</w:t>
            </w:r>
          </w:p>
        </w:tc>
        <w:tc>
          <w:tcPr>
            <w:tcW w:w="1132" w:type="dxa"/>
            <w:tcBorders>
              <w:top w:val="single" w:sz="4" w:space="0" w:color="auto"/>
              <w:left w:val="nil"/>
              <w:bottom w:val="single" w:sz="4" w:space="0" w:color="auto"/>
              <w:right w:val="single" w:sz="4" w:space="0" w:color="auto"/>
            </w:tcBorders>
            <w:shd w:val="clear" w:color="000000" w:fill="E7E6E6"/>
            <w:vAlign w:val="center"/>
            <w:hideMark/>
          </w:tcPr>
          <w:p w14:paraId="15C00C74"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Unidade de Fornecimento</w:t>
            </w:r>
          </w:p>
        </w:tc>
        <w:tc>
          <w:tcPr>
            <w:tcW w:w="712" w:type="dxa"/>
            <w:tcBorders>
              <w:top w:val="single" w:sz="4" w:space="0" w:color="auto"/>
              <w:left w:val="nil"/>
              <w:bottom w:val="single" w:sz="4" w:space="0" w:color="auto"/>
              <w:right w:val="single" w:sz="4" w:space="0" w:color="auto"/>
            </w:tcBorders>
            <w:shd w:val="clear" w:color="000000" w:fill="E7E6E6"/>
            <w:vAlign w:val="center"/>
            <w:hideMark/>
          </w:tcPr>
          <w:p w14:paraId="03AA6E53"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Quant. Poli I</w:t>
            </w:r>
          </w:p>
        </w:tc>
        <w:tc>
          <w:tcPr>
            <w:tcW w:w="700" w:type="dxa"/>
            <w:tcBorders>
              <w:top w:val="single" w:sz="4" w:space="0" w:color="auto"/>
              <w:left w:val="nil"/>
              <w:bottom w:val="single" w:sz="4" w:space="0" w:color="auto"/>
              <w:right w:val="single" w:sz="4" w:space="0" w:color="auto"/>
            </w:tcBorders>
            <w:shd w:val="clear" w:color="000000" w:fill="E7E6E6"/>
            <w:vAlign w:val="center"/>
            <w:hideMark/>
          </w:tcPr>
          <w:p w14:paraId="3C5711C3"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Quant. Poli II</w:t>
            </w:r>
          </w:p>
        </w:tc>
        <w:tc>
          <w:tcPr>
            <w:tcW w:w="700" w:type="dxa"/>
            <w:tcBorders>
              <w:top w:val="single" w:sz="4" w:space="0" w:color="auto"/>
              <w:left w:val="nil"/>
              <w:bottom w:val="single" w:sz="4" w:space="0" w:color="auto"/>
              <w:right w:val="single" w:sz="4" w:space="0" w:color="auto"/>
            </w:tcBorders>
            <w:shd w:val="clear" w:color="000000" w:fill="E7E6E6"/>
            <w:vAlign w:val="center"/>
            <w:hideMark/>
          </w:tcPr>
          <w:p w14:paraId="735134BD"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Quant. Total</w:t>
            </w:r>
          </w:p>
        </w:tc>
        <w:tc>
          <w:tcPr>
            <w:tcW w:w="842" w:type="dxa"/>
            <w:tcBorders>
              <w:top w:val="single" w:sz="4" w:space="0" w:color="auto"/>
              <w:left w:val="nil"/>
              <w:bottom w:val="single" w:sz="4" w:space="0" w:color="auto"/>
              <w:right w:val="single" w:sz="4" w:space="0" w:color="auto"/>
            </w:tcBorders>
            <w:shd w:val="clear" w:color="000000" w:fill="E7E6E6"/>
            <w:vAlign w:val="center"/>
            <w:hideMark/>
          </w:tcPr>
          <w:p w14:paraId="0D611AC5"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 xml:space="preserve">Valor Unitário </w:t>
            </w:r>
          </w:p>
        </w:tc>
        <w:tc>
          <w:tcPr>
            <w:tcW w:w="1134" w:type="dxa"/>
            <w:tcBorders>
              <w:top w:val="single" w:sz="4" w:space="0" w:color="auto"/>
              <w:left w:val="nil"/>
              <w:bottom w:val="single" w:sz="4" w:space="0" w:color="auto"/>
              <w:right w:val="single" w:sz="4" w:space="0" w:color="auto"/>
            </w:tcBorders>
            <w:shd w:val="clear" w:color="000000" w:fill="E7E6E6"/>
            <w:vAlign w:val="center"/>
            <w:hideMark/>
          </w:tcPr>
          <w:p w14:paraId="614C9E74"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 xml:space="preserve">Valor Total </w:t>
            </w:r>
          </w:p>
        </w:tc>
      </w:tr>
      <w:tr w:rsidR="001A2C6C" w:rsidRPr="001A2C6C" w14:paraId="0C507477" w14:textId="77777777" w:rsidTr="001A2C6C">
        <w:trPr>
          <w:trHeight w:val="178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B4D79E1"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1</w:t>
            </w:r>
          </w:p>
        </w:tc>
        <w:tc>
          <w:tcPr>
            <w:tcW w:w="4027" w:type="dxa"/>
            <w:tcBorders>
              <w:top w:val="nil"/>
              <w:left w:val="nil"/>
              <w:bottom w:val="single" w:sz="4" w:space="0" w:color="auto"/>
              <w:right w:val="single" w:sz="4" w:space="0" w:color="auto"/>
            </w:tcBorders>
            <w:shd w:val="clear" w:color="auto" w:fill="auto"/>
            <w:vAlign w:val="center"/>
            <w:hideMark/>
          </w:tcPr>
          <w:p w14:paraId="764988BF" w14:textId="77777777" w:rsidR="001A2C6C" w:rsidRPr="001A2C6C" w:rsidRDefault="001A2C6C" w:rsidP="008A42A3">
            <w:pPr>
              <w:widowControl/>
              <w:suppressAutoHyphens w:val="0"/>
              <w:jc w:val="both"/>
              <w:rPr>
                <w:rFonts w:eastAsia="Times New Roman" w:cs="Times New Roman"/>
                <w:color w:val="000000"/>
                <w:kern w:val="0"/>
                <w:sz w:val="16"/>
                <w:szCs w:val="16"/>
                <w:lang w:eastAsia="pt-BR" w:bidi="ar-SA"/>
              </w:rPr>
            </w:pPr>
            <w:r w:rsidRPr="001A2C6C">
              <w:rPr>
                <w:rFonts w:eastAsia="Times New Roman" w:cs="Times New Roman"/>
                <w:b/>
                <w:bCs/>
                <w:color w:val="000000"/>
                <w:kern w:val="0"/>
                <w:sz w:val="16"/>
                <w:szCs w:val="16"/>
                <w:lang w:eastAsia="pt-BR" w:bidi="ar-SA"/>
              </w:rPr>
              <w:t>SERVIÇOS DE EXAMES MÉDICOS ESPECIALIZADOS DE ULTRASSONOGRAFIA</w:t>
            </w:r>
            <w:r w:rsidRPr="001A2C6C">
              <w:rPr>
                <w:rFonts w:eastAsia="Times New Roman" w:cs="Times New Roman"/>
                <w:color w:val="000000"/>
                <w:kern w:val="0"/>
                <w:sz w:val="16"/>
                <w:szCs w:val="16"/>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132" w:type="dxa"/>
            <w:tcBorders>
              <w:top w:val="nil"/>
              <w:left w:val="nil"/>
              <w:bottom w:val="single" w:sz="4" w:space="0" w:color="auto"/>
              <w:right w:val="single" w:sz="4" w:space="0" w:color="auto"/>
            </w:tcBorders>
            <w:shd w:val="clear" w:color="auto" w:fill="auto"/>
            <w:vAlign w:val="center"/>
            <w:hideMark/>
          </w:tcPr>
          <w:p w14:paraId="7E1009AF"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UNIDADE 1.0 MEDIDA</w:t>
            </w:r>
          </w:p>
        </w:tc>
        <w:tc>
          <w:tcPr>
            <w:tcW w:w="712" w:type="dxa"/>
            <w:tcBorders>
              <w:top w:val="nil"/>
              <w:left w:val="nil"/>
              <w:bottom w:val="single" w:sz="4" w:space="0" w:color="auto"/>
              <w:right w:val="single" w:sz="4" w:space="0" w:color="auto"/>
            </w:tcBorders>
            <w:shd w:val="clear" w:color="auto" w:fill="auto"/>
            <w:vAlign w:val="center"/>
            <w:hideMark/>
          </w:tcPr>
          <w:p w14:paraId="485079FB"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1.500,00</w:t>
            </w:r>
          </w:p>
        </w:tc>
        <w:tc>
          <w:tcPr>
            <w:tcW w:w="700" w:type="dxa"/>
            <w:tcBorders>
              <w:top w:val="nil"/>
              <w:left w:val="nil"/>
              <w:bottom w:val="single" w:sz="4" w:space="0" w:color="auto"/>
              <w:right w:val="single" w:sz="4" w:space="0" w:color="auto"/>
            </w:tcBorders>
            <w:shd w:val="clear" w:color="auto" w:fill="auto"/>
            <w:vAlign w:val="center"/>
            <w:hideMark/>
          </w:tcPr>
          <w:p w14:paraId="52647251"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1.500,00</w:t>
            </w:r>
          </w:p>
        </w:tc>
        <w:tc>
          <w:tcPr>
            <w:tcW w:w="700" w:type="dxa"/>
            <w:tcBorders>
              <w:top w:val="nil"/>
              <w:left w:val="nil"/>
              <w:bottom w:val="single" w:sz="4" w:space="0" w:color="auto"/>
              <w:right w:val="single" w:sz="4" w:space="0" w:color="auto"/>
            </w:tcBorders>
            <w:shd w:val="clear" w:color="auto" w:fill="auto"/>
            <w:vAlign w:val="center"/>
            <w:hideMark/>
          </w:tcPr>
          <w:p w14:paraId="728268FC"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3.000,00</w:t>
            </w:r>
          </w:p>
        </w:tc>
        <w:tc>
          <w:tcPr>
            <w:tcW w:w="842" w:type="dxa"/>
            <w:tcBorders>
              <w:top w:val="nil"/>
              <w:left w:val="nil"/>
              <w:bottom w:val="single" w:sz="4" w:space="0" w:color="auto"/>
              <w:right w:val="single" w:sz="4" w:space="0" w:color="auto"/>
            </w:tcBorders>
            <w:shd w:val="clear" w:color="auto" w:fill="auto"/>
            <w:vAlign w:val="center"/>
            <w:hideMark/>
          </w:tcPr>
          <w:p w14:paraId="10028A67" w14:textId="405BA25B"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 xml:space="preserve">R$ </w:t>
            </w:r>
            <w:r>
              <w:rPr>
                <w:rFonts w:eastAsia="Times New Roman" w:cs="Times New Roman"/>
                <w:color w:val="000000"/>
                <w:kern w:val="0"/>
                <w:sz w:val="16"/>
                <w:szCs w:val="16"/>
                <w:lang w:eastAsia="pt-BR" w:bidi="ar-SA"/>
              </w:rPr>
              <w:t>0,00</w:t>
            </w:r>
          </w:p>
        </w:tc>
        <w:tc>
          <w:tcPr>
            <w:tcW w:w="1134" w:type="dxa"/>
            <w:tcBorders>
              <w:top w:val="nil"/>
              <w:left w:val="nil"/>
              <w:bottom w:val="single" w:sz="4" w:space="0" w:color="auto"/>
              <w:right w:val="single" w:sz="4" w:space="0" w:color="auto"/>
            </w:tcBorders>
            <w:shd w:val="clear" w:color="auto" w:fill="auto"/>
            <w:vAlign w:val="center"/>
            <w:hideMark/>
          </w:tcPr>
          <w:p w14:paraId="4C8458D3" w14:textId="1EDCAB5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R$ 0,00</w:t>
            </w:r>
          </w:p>
        </w:tc>
      </w:tr>
      <w:tr w:rsidR="001A2C6C" w:rsidRPr="001A2C6C" w14:paraId="229B6766" w14:textId="77777777" w:rsidTr="001A2C6C">
        <w:trPr>
          <w:trHeight w:val="178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590BC98"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2</w:t>
            </w:r>
          </w:p>
        </w:tc>
        <w:tc>
          <w:tcPr>
            <w:tcW w:w="4027" w:type="dxa"/>
            <w:tcBorders>
              <w:top w:val="nil"/>
              <w:left w:val="nil"/>
              <w:bottom w:val="single" w:sz="4" w:space="0" w:color="auto"/>
              <w:right w:val="single" w:sz="4" w:space="0" w:color="auto"/>
            </w:tcBorders>
            <w:shd w:val="clear" w:color="auto" w:fill="auto"/>
            <w:vAlign w:val="center"/>
            <w:hideMark/>
          </w:tcPr>
          <w:p w14:paraId="1C9FD203" w14:textId="77777777" w:rsidR="001A2C6C" w:rsidRPr="001A2C6C" w:rsidRDefault="001A2C6C" w:rsidP="008A42A3">
            <w:pPr>
              <w:widowControl/>
              <w:suppressAutoHyphens w:val="0"/>
              <w:jc w:val="both"/>
              <w:rPr>
                <w:rFonts w:eastAsia="Times New Roman" w:cs="Times New Roman"/>
                <w:color w:val="000000"/>
                <w:kern w:val="0"/>
                <w:sz w:val="16"/>
                <w:szCs w:val="16"/>
                <w:lang w:eastAsia="pt-BR" w:bidi="ar-SA"/>
              </w:rPr>
            </w:pPr>
            <w:r w:rsidRPr="001A2C6C">
              <w:rPr>
                <w:rFonts w:eastAsia="Times New Roman" w:cs="Times New Roman"/>
                <w:b/>
                <w:bCs/>
                <w:color w:val="000000"/>
                <w:kern w:val="0"/>
                <w:sz w:val="16"/>
                <w:szCs w:val="16"/>
                <w:lang w:eastAsia="pt-BR" w:bidi="ar-SA"/>
              </w:rPr>
              <w:t>SERVIÇOS DE EXAMES MÉDICOS ESPECIALIZADOS DE ULTRASSONOGRAFIA</w:t>
            </w:r>
            <w:r w:rsidRPr="001A2C6C">
              <w:rPr>
                <w:rFonts w:eastAsia="Times New Roman" w:cs="Times New Roman"/>
                <w:color w:val="000000"/>
                <w:kern w:val="0"/>
                <w:sz w:val="16"/>
                <w:szCs w:val="16"/>
                <w:lang w:eastAsia="pt-BR" w:bidi="ar-SA"/>
              </w:rPr>
              <w:t xml:space="preserve"> </w:t>
            </w:r>
            <w:r w:rsidRPr="001A2C6C">
              <w:rPr>
                <w:rFonts w:eastAsia="Times New Roman" w:cs="Times New Roman"/>
                <w:b/>
                <w:bCs/>
                <w:color w:val="000000"/>
                <w:kern w:val="0"/>
                <w:sz w:val="16"/>
                <w:szCs w:val="16"/>
                <w:lang w:eastAsia="pt-BR" w:bidi="ar-SA"/>
              </w:rPr>
              <w:t>COM DOPPLER</w:t>
            </w:r>
            <w:r w:rsidRPr="001A2C6C">
              <w:rPr>
                <w:rFonts w:eastAsia="Times New Roman" w:cs="Times New Roman"/>
                <w:color w:val="000000"/>
                <w:kern w:val="0"/>
                <w:sz w:val="16"/>
                <w:szCs w:val="16"/>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132" w:type="dxa"/>
            <w:tcBorders>
              <w:top w:val="nil"/>
              <w:left w:val="nil"/>
              <w:bottom w:val="single" w:sz="4" w:space="0" w:color="auto"/>
              <w:right w:val="single" w:sz="4" w:space="0" w:color="auto"/>
            </w:tcBorders>
            <w:shd w:val="clear" w:color="auto" w:fill="auto"/>
            <w:vAlign w:val="center"/>
            <w:hideMark/>
          </w:tcPr>
          <w:p w14:paraId="3A4878CF"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UNIDADE 1.0 MEDIDA</w:t>
            </w:r>
          </w:p>
        </w:tc>
        <w:tc>
          <w:tcPr>
            <w:tcW w:w="712" w:type="dxa"/>
            <w:tcBorders>
              <w:top w:val="nil"/>
              <w:left w:val="nil"/>
              <w:bottom w:val="single" w:sz="4" w:space="0" w:color="auto"/>
              <w:right w:val="single" w:sz="4" w:space="0" w:color="auto"/>
            </w:tcBorders>
            <w:shd w:val="clear" w:color="auto" w:fill="auto"/>
            <w:vAlign w:val="center"/>
            <w:hideMark/>
          </w:tcPr>
          <w:p w14:paraId="094F6E20"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500,00</w:t>
            </w:r>
          </w:p>
        </w:tc>
        <w:tc>
          <w:tcPr>
            <w:tcW w:w="700" w:type="dxa"/>
            <w:tcBorders>
              <w:top w:val="nil"/>
              <w:left w:val="nil"/>
              <w:bottom w:val="single" w:sz="4" w:space="0" w:color="auto"/>
              <w:right w:val="single" w:sz="4" w:space="0" w:color="auto"/>
            </w:tcBorders>
            <w:shd w:val="clear" w:color="auto" w:fill="auto"/>
            <w:vAlign w:val="center"/>
            <w:hideMark/>
          </w:tcPr>
          <w:p w14:paraId="47407BB2"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500,00</w:t>
            </w:r>
          </w:p>
        </w:tc>
        <w:tc>
          <w:tcPr>
            <w:tcW w:w="700" w:type="dxa"/>
            <w:tcBorders>
              <w:top w:val="nil"/>
              <w:left w:val="nil"/>
              <w:bottom w:val="single" w:sz="4" w:space="0" w:color="auto"/>
              <w:right w:val="single" w:sz="4" w:space="0" w:color="auto"/>
            </w:tcBorders>
            <w:shd w:val="clear" w:color="auto" w:fill="auto"/>
            <w:vAlign w:val="center"/>
            <w:hideMark/>
          </w:tcPr>
          <w:p w14:paraId="0FD62CBD" w14:textId="77777777"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1.000,00</w:t>
            </w:r>
          </w:p>
        </w:tc>
        <w:tc>
          <w:tcPr>
            <w:tcW w:w="842" w:type="dxa"/>
            <w:tcBorders>
              <w:top w:val="nil"/>
              <w:left w:val="nil"/>
              <w:bottom w:val="single" w:sz="4" w:space="0" w:color="auto"/>
              <w:right w:val="single" w:sz="4" w:space="0" w:color="auto"/>
            </w:tcBorders>
            <w:shd w:val="clear" w:color="auto" w:fill="auto"/>
            <w:vAlign w:val="center"/>
            <w:hideMark/>
          </w:tcPr>
          <w:p w14:paraId="267F16AB" w14:textId="47328669"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 xml:space="preserve">R$ </w:t>
            </w:r>
            <w:r>
              <w:rPr>
                <w:rFonts w:eastAsia="Times New Roman" w:cs="Times New Roman"/>
                <w:color w:val="000000"/>
                <w:kern w:val="0"/>
                <w:sz w:val="16"/>
                <w:szCs w:val="16"/>
                <w:lang w:eastAsia="pt-BR" w:bidi="ar-SA"/>
              </w:rPr>
              <w:t>0,00</w:t>
            </w:r>
          </w:p>
        </w:tc>
        <w:tc>
          <w:tcPr>
            <w:tcW w:w="1134" w:type="dxa"/>
            <w:tcBorders>
              <w:top w:val="nil"/>
              <w:left w:val="nil"/>
              <w:bottom w:val="single" w:sz="4" w:space="0" w:color="auto"/>
              <w:right w:val="single" w:sz="4" w:space="0" w:color="auto"/>
            </w:tcBorders>
            <w:shd w:val="clear" w:color="auto" w:fill="auto"/>
            <w:vAlign w:val="center"/>
            <w:hideMark/>
          </w:tcPr>
          <w:p w14:paraId="749566F3" w14:textId="0FA89DF6" w:rsidR="001A2C6C" w:rsidRPr="001A2C6C" w:rsidRDefault="001A2C6C" w:rsidP="008A42A3">
            <w:pPr>
              <w:widowControl/>
              <w:suppressAutoHyphens w:val="0"/>
              <w:jc w:val="center"/>
              <w:rPr>
                <w:rFonts w:eastAsia="Times New Roman" w:cs="Times New Roman"/>
                <w:color w:val="000000"/>
                <w:kern w:val="0"/>
                <w:sz w:val="16"/>
                <w:szCs w:val="16"/>
                <w:lang w:eastAsia="pt-BR" w:bidi="ar-SA"/>
              </w:rPr>
            </w:pPr>
            <w:r w:rsidRPr="001A2C6C">
              <w:rPr>
                <w:rFonts w:eastAsia="Times New Roman" w:cs="Times New Roman"/>
                <w:color w:val="000000"/>
                <w:kern w:val="0"/>
                <w:sz w:val="16"/>
                <w:szCs w:val="16"/>
                <w:lang w:eastAsia="pt-BR" w:bidi="ar-SA"/>
              </w:rPr>
              <w:t>R$ 0,00</w:t>
            </w:r>
          </w:p>
        </w:tc>
      </w:tr>
      <w:tr w:rsidR="001A2C6C" w:rsidRPr="001A2C6C" w14:paraId="0906A9AB" w14:textId="77777777" w:rsidTr="001A2C6C">
        <w:trPr>
          <w:trHeight w:val="300"/>
        </w:trPr>
        <w:tc>
          <w:tcPr>
            <w:tcW w:w="7805" w:type="dxa"/>
            <w:gridSpan w:val="6"/>
            <w:tcBorders>
              <w:top w:val="single" w:sz="4" w:space="0" w:color="auto"/>
              <w:left w:val="single" w:sz="4" w:space="0" w:color="auto"/>
              <w:bottom w:val="single" w:sz="4" w:space="0" w:color="auto"/>
              <w:right w:val="single" w:sz="4" w:space="0" w:color="auto"/>
            </w:tcBorders>
            <w:shd w:val="clear" w:color="000000" w:fill="E7E6E6"/>
            <w:vAlign w:val="center"/>
            <w:hideMark/>
          </w:tcPr>
          <w:p w14:paraId="3EDA75EB" w14:textId="77777777"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Valor Total Estimado</w:t>
            </w:r>
          </w:p>
        </w:tc>
        <w:tc>
          <w:tcPr>
            <w:tcW w:w="1976" w:type="dxa"/>
            <w:gridSpan w:val="2"/>
            <w:tcBorders>
              <w:top w:val="single" w:sz="4" w:space="0" w:color="auto"/>
              <w:left w:val="nil"/>
              <w:bottom w:val="single" w:sz="4" w:space="0" w:color="auto"/>
              <w:right w:val="single" w:sz="4" w:space="0" w:color="auto"/>
            </w:tcBorders>
            <w:shd w:val="clear" w:color="000000" w:fill="E7E6E6"/>
            <w:vAlign w:val="center"/>
            <w:hideMark/>
          </w:tcPr>
          <w:p w14:paraId="5DEA853F" w14:textId="07FA3DD5" w:rsidR="001A2C6C" w:rsidRPr="001A2C6C" w:rsidRDefault="001A2C6C" w:rsidP="008A42A3">
            <w:pPr>
              <w:widowControl/>
              <w:suppressAutoHyphens w:val="0"/>
              <w:jc w:val="center"/>
              <w:rPr>
                <w:rFonts w:eastAsia="Times New Roman" w:cs="Times New Roman"/>
                <w:b/>
                <w:bCs/>
                <w:color w:val="000000"/>
                <w:kern w:val="0"/>
                <w:sz w:val="16"/>
                <w:szCs w:val="16"/>
                <w:lang w:eastAsia="pt-BR" w:bidi="ar-SA"/>
              </w:rPr>
            </w:pPr>
            <w:r w:rsidRPr="001A2C6C">
              <w:rPr>
                <w:rFonts w:eastAsia="Times New Roman" w:cs="Times New Roman"/>
                <w:b/>
                <w:bCs/>
                <w:color w:val="000000"/>
                <w:kern w:val="0"/>
                <w:sz w:val="16"/>
                <w:szCs w:val="16"/>
                <w:lang w:eastAsia="pt-BR" w:bidi="ar-SA"/>
              </w:rPr>
              <w:t>R$ 0,00</w:t>
            </w:r>
          </w:p>
        </w:tc>
      </w:tr>
    </w:tbl>
    <w:p w14:paraId="2EFC3C02" w14:textId="42D2C6F4" w:rsidR="005C3E1E" w:rsidRDefault="005C3E1E" w:rsidP="005C3E1E">
      <w:pPr>
        <w:spacing w:before="240" w:after="240"/>
        <w:jc w:val="both"/>
        <w:rPr>
          <w:b/>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D96DA24" w14:textId="77777777" w:rsidR="005C3E1E" w:rsidRPr="002643C8" w:rsidRDefault="005C3E1E" w:rsidP="005C3E1E">
      <w:pPr>
        <w:spacing w:before="240" w:after="240"/>
        <w:jc w:val="both"/>
      </w:pPr>
      <w:r w:rsidRPr="002643C8">
        <w:rPr>
          <w:b/>
          <w:bCs/>
        </w:rPr>
        <w:t>CLÁUSULA</w:t>
      </w:r>
      <w:r w:rsidRPr="002643C8">
        <w:rPr>
          <w:rFonts w:eastAsia="Arial"/>
          <w:b/>
          <w:bCs/>
        </w:rPr>
        <w:t xml:space="preserve"> </w:t>
      </w:r>
      <w:r w:rsidRPr="002643C8">
        <w:rPr>
          <w:b/>
          <w:bCs/>
        </w:rPr>
        <w:t>QUINTA</w:t>
      </w:r>
      <w:r w:rsidRPr="002643C8">
        <w:rPr>
          <w:rFonts w:eastAsia="Arial"/>
          <w:b/>
          <w:bCs/>
        </w:rPr>
        <w:t xml:space="preserve"> </w:t>
      </w:r>
      <w:r w:rsidRPr="002643C8">
        <w:rPr>
          <w:b/>
          <w:bCs/>
        </w:rPr>
        <w:t>- DO PRAZO DE</w:t>
      </w:r>
      <w:r w:rsidRPr="002643C8">
        <w:rPr>
          <w:rFonts w:eastAsia="Arial"/>
          <w:b/>
          <w:bCs/>
        </w:rPr>
        <w:t xml:space="preserve"> </w:t>
      </w:r>
      <w:r w:rsidRPr="002643C8">
        <w:rPr>
          <w:b/>
          <w:bCs/>
        </w:rPr>
        <w:t>VIGÊNCIA E EXECUÇÃO</w:t>
      </w:r>
    </w:p>
    <w:p w14:paraId="6B2E9423" w14:textId="63A9378A" w:rsidR="00135656" w:rsidRPr="002643C8" w:rsidRDefault="00135656" w:rsidP="00135656">
      <w:pPr>
        <w:pStyle w:val="Rodap"/>
        <w:spacing w:before="240" w:after="240"/>
        <w:ind w:right="-29"/>
        <w:jc w:val="both"/>
        <w:rPr>
          <w:bCs/>
          <w:szCs w:val="24"/>
        </w:rPr>
      </w:pPr>
      <w:r w:rsidRPr="002643C8">
        <w:rPr>
          <w:b/>
          <w:bCs/>
          <w:szCs w:val="24"/>
        </w:rPr>
        <w:t>5.1.</w:t>
      </w:r>
      <w:r w:rsidRPr="002643C8">
        <w:rPr>
          <w:bCs/>
          <w:szCs w:val="24"/>
        </w:rPr>
        <w:t xml:space="preserve"> </w:t>
      </w:r>
      <w:r w:rsidR="00B36784" w:rsidRPr="00B36784">
        <w:rPr>
          <w:bCs/>
          <w:szCs w:val="24"/>
        </w:rPr>
        <w:t>O prazo de vigência da contratação será de 12 (doze) meses, contados a partir da data de assinatura do contrato, nos termos do artigo 105 da Lei nº 14.133/2021, ou até a plena execução dos quantitativos previstos na Cláusula Quarta deste instrumento, o que ocorrer primeiro.</w:t>
      </w:r>
    </w:p>
    <w:p w14:paraId="63F2355D" w14:textId="238FC647" w:rsidR="005C3E1E" w:rsidRPr="002643C8" w:rsidRDefault="005C3E1E" w:rsidP="005C3E1E">
      <w:pPr>
        <w:pStyle w:val="Rodap"/>
        <w:spacing w:before="240" w:after="240"/>
        <w:ind w:right="-29"/>
        <w:jc w:val="both"/>
        <w:rPr>
          <w:bCs/>
          <w:szCs w:val="24"/>
        </w:rPr>
      </w:pPr>
      <w:r w:rsidRPr="002643C8">
        <w:rPr>
          <w:b/>
          <w:bCs/>
          <w:szCs w:val="24"/>
        </w:rPr>
        <w:t>5.</w:t>
      </w:r>
      <w:r w:rsidR="002643C8">
        <w:rPr>
          <w:b/>
          <w:bCs/>
          <w:szCs w:val="24"/>
        </w:rPr>
        <w:t>7</w:t>
      </w:r>
      <w:r w:rsidRPr="002643C8">
        <w:rPr>
          <w:b/>
          <w:bCs/>
          <w:szCs w:val="24"/>
        </w:rPr>
        <w:t xml:space="preserve">. </w:t>
      </w:r>
      <w:r w:rsidRPr="002643C8">
        <w:rPr>
          <w:bCs/>
          <w:szCs w:val="24"/>
        </w:rPr>
        <w:t xml:space="preserve">A publicação resumida do instrumento de contrato dar-se-á na forma do artigo 54, § 4º, da Resolução 06/2023 do Consórcio Público de Saúde da Microrregião de Crato – CPSMC. </w:t>
      </w:r>
    </w:p>
    <w:p w14:paraId="5DF61E54" w14:textId="34BA37AC" w:rsidR="005C3E1E" w:rsidRPr="002643C8" w:rsidRDefault="005C3E1E" w:rsidP="005C3E1E">
      <w:pPr>
        <w:pStyle w:val="Rodap"/>
        <w:spacing w:before="240" w:after="240"/>
        <w:ind w:right="-29"/>
        <w:jc w:val="both"/>
        <w:rPr>
          <w:bCs/>
          <w:szCs w:val="24"/>
        </w:rPr>
      </w:pPr>
      <w:r w:rsidRPr="002643C8">
        <w:rPr>
          <w:b/>
          <w:bCs/>
          <w:szCs w:val="24"/>
        </w:rPr>
        <w:t>5.</w:t>
      </w:r>
      <w:r w:rsidR="002643C8">
        <w:rPr>
          <w:b/>
          <w:bCs/>
          <w:szCs w:val="24"/>
        </w:rPr>
        <w:t>8</w:t>
      </w:r>
      <w:r w:rsidRPr="002643C8">
        <w:rPr>
          <w:b/>
          <w:bCs/>
          <w:szCs w:val="24"/>
        </w:rPr>
        <w:t xml:space="preserve">. </w:t>
      </w:r>
      <w:r w:rsidRPr="002643C8">
        <w:rPr>
          <w:bCs/>
          <w:szCs w:val="24"/>
        </w:rPr>
        <w:t xml:space="preserve">O presente instrumento será publicado no Portal Nacional de Contratações (PNCP) em </w:t>
      </w:r>
      <w:r w:rsidRPr="002643C8">
        <w:rPr>
          <w:bCs/>
          <w:szCs w:val="24"/>
        </w:rPr>
        <w:lastRenderedPageBreak/>
        <w:t xml:space="preserve">observância ao art. 94 da Lei Federal 14.133/21. </w:t>
      </w:r>
    </w:p>
    <w:p w14:paraId="45F66BC9" w14:textId="77777777" w:rsidR="005C3E1E" w:rsidRPr="002643C8" w:rsidRDefault="005C3E1E" w:rsidP="005C3E1E">
      <w:pPr>
        <w:pStyle w:val="Rodap"/>
        <w:spacing w:before="240" w:after="240"/>
        <w:ind w:right="-29"/>
        <w:rPr>
          <w:b/>
          <w:szCs w:val="24"/>
        </w:rPr>
      </w:pPr>
      <w:r w:rsidRPr="002643C8">
        <w:rPr>
          <w:b/>
          <w:bCs/>
          <w:szCs w:val="24"/>
        </w:rPr>
        <w:t>CLÁUSULA</w:t>
      </w:r>
      <w:r w:rsidRPr="002643C8">
        <w:rPr>
          <w:rFonts w:eastAsia="Arial"/>
          <w:b/>
          <w:bCs/>
          <w:szCs w:val="24"/>
        </w:rPr>
        <w:t xml:space="preserve"> </w:t>
      </w:r>
      <w:r w:rsidRPr="002643C8">
        <w:rPr>
          <w:b/>
          <w:bCs/>
          <w:szCs w:val="24"/>
        </w:rPr>
        <w:t>SEXTA</w:t>
      </w:r>
      <w:r w:rsidRPr="002643C8">
        <w:rPr>
          <w:rFonts w:eastAsia="Arial"/>
          <w:b/>
          <w:bCs/>
          <w:szCs w:val="24"/>
        </w:rPr>
        <w:t xml:space="preserve"> - </w:t>
      </w:r>
      <w:r w:rsidRPr="002643C8">
        <w:rPr>
          <w:b/>
          <w:szCs w:val="24"/>
        </w:rPr>
        <w:t>DO MODELO DE GESTÃO DO CONTRATO</w:t>
      </w:r>
    </w:p>
    <w:p w14:paraId="007EFE17" w14:textId="33BF4D5F" w:rsidR="00D4787E" w:rsidRDefault="00D4787E" w:rsidP="00D4787E">
      <w:pPr>
        <w:spacing w:before="240" w:after="240"/>
        <w:jc w:val="both"/>
        <w:rPr>
          <w:bCs/>
          <w:iCs/>
        </w:rPr>
      </w:pPr>
      <w:bookmarkStart w:id="1" w:name="_Hlk159593250"/>
      <w:r>
        <w:rPr>
          <w:b/>
          <w:bCs/>
          <w:iCs/>
        </w:rPr>
        <w:t>6</w:t>
      </w:r>
      <w:r>
        <w:rPr>
          <w:b/>
          <w:bCs/>
          <w:iCs/>
        </w:rPr>
        <w:t xml:space="preserve">.1.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22E66A56" w14:textId="472434B5" w:rsidR="00D4787E" w:rsidRDefault="00D4787E" w:rsidP="00D4787E">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7C8A1EA3" w14:textId="4B138F02" w:rsidR="00D4787E" w:rsidRDefault="00D4787E" w:rsidP="00D4787E">
      <w:pPr>
        <w:spacing w:before="240" w:after="240"/>
        <w:jc w:val="both"/>
        <w:rPr>
          <w:bCs/>
          <w:iCs/>
        </w:rPr>
      </w:pPr>
      <w:r>
        <w:rPr>
          <w:b/>
          <w:bCs/>
          <w:iCs/>
        </w:rPr>
        <w:t>6</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9C63DCD" w14:textId="783C0D2B" w:rsidR="00D4787E" w:rsidRPr="00C91E44" w:rsidRDefault="00D4787E" w:rsidP="00D4787E">
      <w:pPr>
        <w:spacing w:before="240" w:after="240"/>
        <w:jc w:val="both"/>
        <w:rPr>
          <w:bCs/>
          <w:iCs/>
        </w:rPr>
      </w:pPr>
      <w:r>
        <w:rPr>
          <w:b/>
          <w:bCs/>
          <w:iCs/>
        </w:rPr>
        <w:t>6</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253DB6F8" w14:textId="4514E324" w:rsidR="00D4787E" w:rsidRPr="00816E67" w:rsidRDefault="00D4787E" w:rsidP="00D4787E">
      <w:pPr>
        <w:spacing w:before="240" w:after="240"/>
        <w:jc w:val="both"/>
        <w:rPr>
          <w:bCs/>
          <w:iCs/>
        </w:rPr>
      </w:pPr>
      <w:r>
        <w:rPr>
          <w:b/>
          <w:bCs/>
          <w:iCs/>
        </w:rPr>
        <w:t>6</w:t>
      </w:r>
      <w:r>
        <w:rPr>
          <w:b/>
          <w:bCs/>
          <w:iCs/>
        </w:rPr>
        <w:t xml:space="preserve">.5.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4BA1053C" w14:textId="29194B8A" w:rsidR="00D4787E" w:rsidRPr="00816E67" w:rsidRDefault="00D4787E" w:rsidP="00D4787E">
      <w:pPr>
        <w:spacing w:before="240" w:after="240"/>
        <w:jc w:val="both"/>
        <w:rPr>
          <w:b/>
          <w:bCs/>
          <w:iCs/>
        </w:rPr>
      </w:pPr>
      <w:r>
        <w:rPr>
          <w:b/>
          <w:bCs/>
          <w:iCs/>
        </w:rPr>
        <w:t>6</w:t>
      </w:r>
      <w:r w:rsidRPr="00816E67">
        <w:rPr>
          <w:b/>
          <w:bCs/>
          <w:iCs/>
        </w:rPr>
        <w:t xml:space="preserve">.6. </w:t>
      </w:r>
      <w:r>
        <w:rPr>
          <w:b/>
          <w:bCs/>
          <w:iCs/>
        </w:rPr>
        <w:t>Indicação do p</w:t>
      </w:r>
      <w:r w:rsidRPr="00816E67">
        <w:rPr>
          <w:b/>
          <w:bCs/>
          <w:iCs/>
        </w:rPr>
        <w:t xml:space="preserve">reposto: </w:t>
      </w:r>
    </w:p>
    <w:p w14:paraId="7B52B106" w14:textId="558E3CAC" w:rsidR="00D4787E" w:rsidRPr="00816E67" w:rsidRDefault="00D4787E" w:rsidP="00D4787E">
      <w:pPr>
        <w:spacing w:before="240" w:after="240"/>
        <w:jc w:val="both"/>
        <w:rPr>
          <w:b/>
          <w:bCs/>
          <w:iCs/>
        </w:rPr>
      </w:pPr>
      <w:r>
        <w:rPr>
          <w:b/>
          <w:bCs/>
          <w:iCs/>
        </w:rPr>
        <w:t>6</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1"/>
    <w:p w14:paraId="2E5E3867" w14:textId="293342CC" w:rsidR="00D4787E" w:rsidRDefault="00D4787E" w:rsidP="00D4787E">
      <w:pPr>
        <w:pStyle w:val="Rodap"/>
        <w:spacing w:before="240" w:after="240"/>
        <w:ind w:right="-29"/>
        <w:rPr>
          <w:b/>
          <w:szCs w:val="24"/>
        </w:rPr>
      </w:pPr>
      <w:r>
        <w:rPr>
          <w:b/>
          <w:szCs w:val="24"/>
        </w:rPr>
        <w:t>6</w:t>
      </w:r>
      <w:r>
        <w:rPr>
          <w:b/>
          <w:szCs w:val="24"/>
        </w:rPr>
        <w:t xml:space="preserve">.7. </w:t>
      </w:r>
      <w:r w:rsidRPr="00D07B93">
        <w:rPr>
          <w:b/>
          <w:szCs w:val="24"/>
        </w:rPr>
        <w:t>Do controle e fiscalização da execução</w:t>
      </w:r>
    </w:p>
    <w:p w14:paraId="6FA69FC1" w14:textId="5828AB99" w:rsidR="00D4787E" w:rsidRDefault="00D4787E" w:rsidP="00D4787E">
      <w:pPr>
        <w:spacing w:before="240" w:after="240"/>
        <w:jc w:val="both"/>
      </w:pPr>
      <w:r>
        <w:rPr>
          <w:b/>
        </w:rPr>
        <w:t>6</w:t>
      </w:r>
      <w:r>
        <w:rPr>
          <w:b/>
        </w:rPr>
        <w:t xml:space="preserve">.7.1. </w:t>
      </w:r>
      <w:r w:rsidRPr="006D1592">
        <w:t>São designados os seguintes empregados públicos como gestores de contrato:</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2551"/>
        <w:gridCol w:w="3828"/>
      </w:tblGrid>
      <w:tr w:rsidR="00D4787E" w:rsidRPr="00000925" w14:paraId="237B83FC" w14:textId="77777777" w:rsidTr="000F042E">
        <w:trPr>
          <w:trHeight w:val="300"/>
        </w:trPr>
        <w:tc>
          <w:tcPr>
            <w:tcW w:w="2977" w:type="dxa"/>
            <w:shd w:val="clear" w:color="000000" w:fill="E7E6E6"/>
            <w:noWrap/>
            <w:vAlign w:val="center"/>
            <w:hideMark/>
          </w:tcPr>
          <w:p w14:paraId="664BB53C" w14:textId="77777777" w:rsidR="00D4787E" w:rsidRPr="00000925" w:rsidRDefault="00D4787E" w:rsidP="000F042E">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t>Empregado Público</w:t>
            </w:r>
          </w:p>
        </w:tc>
        <w:tc>
          <w:tcPr>
            <w:tcW w:w="2551" w:type="dxa"/>
            <w:shd w:val="clear" w:color="000000" w:fill="E7E6E6"/>
            <w:noWrap/>
            <w:vAlign w:val="center"/>
            <w:hideMark/>
          </w:tcPr>
          <w:p w14:paraId="01749E09" w14:textId="77777777" w:rsidR="00D4787E" w:rsidRPr="00000925" w:rsidRDefault="00D4787E" w:rsidP="000F042E">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t>Cargo</w:t>
            </w:r>
          </w:p>
        </w:tc>
        <w:tc>
          <w:tcPr>
            <w:tcW w:w="3828" w:type="dxa"/>
            <w:shd w:val="clear" w:color="000000" w:fill="E7E6E6"/>
            <w:noWrap/>
            <w:vAlign w:val="center"/>
            <w:hideMark/>
          </w:tcPr>
          <w:p w14:paraId="71DF6D93" w14:textId="77777777" w:rsidR="00D4787E" w:rsidRPr="00000925" w:rsidRDefault="00D4787E" w:rsidP="000F042E">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t>Unidade Demandante</w:t>
            </w:r>
          </w:p>
        </w:tc>
      </w:tr>
      <w:tr w:rsidR="00D4787E" w:rsidRPr="00000925" w14:paraId="59F3FAB6" w14:textId="77777777" w:rsidTr="000F042E">
        <w:trPr>
          <w:trHeight w:val="300"/>
        </w:trPr>
        <w:tc>
          <w:tcPr>
            <w:tcW w:w="2977" w:type="dxa"/>
            <w:shd w:val="clear" w:color="auto" w:fill="auto"/>
            <w:noWrap/>
            <w:vAlign w:val="center"/>
            <w:hideMark/>
          </w:tcPr>
          <w:p w14:paraId="548328FF" w14:textId="77777777" w:rsidR="00D4787E" w:rsidRPr="00000925" w:rsidRDefault="00D4787E" w:rsidP="000F042E">
            <w:pPr>
              <w:widowControl/>
              <w:suppressAutoHyphens w:val="0"/>
              <w:rPr>
                <w:rFonts w:eastAsia="Times New Roman"/>
                <w:color w:val="000000"/>
                <w:sz w:val="22"/>
                <w:szCs w:val="22"/>
                <w:lang w:eastAsia="pt-BR"/>
              </w:rPr>
            </w:pPr>
            <w:r w:rsidRPr="00000925">
              <w:rPr>
                <w:sz w:val="22"/>
                <w:szCs w:val="22"/>
              </w:rPr>
              <w:t>Cynthia Aguiar Frota Neves</w:t>
            </w:r>
          </w:p>
        </w:tc>
        <w:tc>
          <w:tcPr>
            <w:tcW w:w="2551" w:type="dxa"/>
            <w:shd w:val="clear" w:color="auto" w:fill="auto"/>
            <w:noWrap/>
            <w:vAlign w:val="center"/>
            <w:hideMark/>
          </w:tcPr>
          <w:p w14:paraId="46C89F4B" w14:textId="77777777" w:rsidR="00D4787E" w:rsidRPr="00000925" w:rsidRDefault="00D4787E" w:rsidP="000F042E">
            <w:pPr>
              <w:widowControl/>
              <w:suppressAutoHyphens w:val="0"/>
              <w:jc w:val="center"/>
              <w:rPr>
                <w:rFonts w:eastAsia="Times New Roman"/>
                <w:color w:val="000000"/>
                <w:sz w:val="22"/>
                <w:szCs w:val="22"/>
                <w:lang w:eastAsia="pt-BR"/>
              </w:rPr>
            </w:pPr>
            <w:r w:rsidRPr="00000925">
              <w:rPr>
                <w:rFonts w:eastAsia="Times New Roman"/>
                <w:color w:val="000000"/>
                <w:sz w:val="22"/>
                <w:szCs w:val="22"/>
                <w:lang w:eastAsia="pt-BR"/>
              </w:rPr>
              <w:t>Diretor(a) Geral</w:t>
            </w:r>
          </w:p>
        </w:tc>
        <w:tc>
          <w:tcPr>
            <w:tcW w:w="3828" w:type="dxa"/>
            <w:shd w:val="clear" w:color="auto" w:fill="auto"/>
            <w:noWrap/>
            <w:vAlign w:val="center"/>
            <w:hideMark/>
          </w:tcPr>
          <w:p w14:paraId="1993E63A" w14:textId="77777777" w:rsidR="00D4787E" w:rsidRPr="00000925" w:rsidRDefault="00D4787E" w:rsidP="000F042E">
            <w:pPr>
              <w:widowControl/>
              <w:suppressAutoHyphens w:val="0"/>
              <w:jc w:val="both"/>
              <w:rPr>
                <w:rFonts w:eastAsia="Times New Roman"/>
                <w:color w:val="000000"/>
                <w:sz w:val="22"/>
                <w:szCs w:val="22"/>
                <w:lang w:eastAsia="pt-BR"/>
              </w:rPr>
            </w:pPr>
            <w:r w:rsidRPr="00000925">
              <w:rPr>
                <w:rFonts w:eastAsia="Times New Roman" w:cs="Times New Roman"/>
                <w:color w:val="000000"/>
                <w:kern w:val="0"/>
                <w:sz w:val="22"/>
                <w:szCs w:val="22"/>
                <w:lang w:eastAsia="pt-BR" w:bidi="ar-SA"/>
              </w:rPr>
              <w:t>Policlínica Bárbara Pereira de Alencar</w:t>
            </w:r>
          </w:p>
        </w:tc>
      </w:tr>
      <w:tr w:rsidR="00D4787E" w:rsidRPr="00000925" w14:paraId="411519F5" w14:textId="77777777" w:rsidTr="000F042E">
        <w:trPr>
          <w:trHeight w:val="300"/>
        </w:trPr>
        <w:tc>
          <w:tcPr>
            <w:tcW w:w="2977" w:type="dxa"/>
            <w:shd w:val="clear" w:color="auto" w:fill="auto"/>
            <w:noWrap/>
            <w:vAlign w:val="center"/>
          </w:tcPr>
          <w:p w14:paraId="7FE6086E" w14:textId="77777777" w:rsidR="00D4787E" w:rsidRPr="00000925" w:rsidRDefault="00D4787E" w:rsidP="000F042E">
            <w:pPr>
              <w:widowControl/>
              <w:suppressAutoHyphens w:val="0"/>
              <w:rPr>
                <w:rFonts w:eastAsia="Times New Roman"/>
                <w:color w:val="000000"/>
                <w:sz w:val="22"/>
                <w:szCs w:val="22"/>
                <w:lang w:eastAsia="pt-BR"/>
              </w:rPr>
            </w:pPr>
            <w:r w:rsidRPr="00000925">
              <w:rPr>
                <w:sz w:val="22"/>
                <w:szCs w:val="22"/>
              </w:rPr>
              <w:t>Luciana Sobreira de Matos</w:t>
            </w:r>
          </w:p>
        </w:tc>
        <w:tc>
          <w:tcPr>
            <w:tcW w:w="2551" w:type="dxa"/>
            <w:shd w:val="clear" w:color="auto" w:fill="auto"/>
            <w:noWrap/>
            <w:vAlign w:val="center"/>
          </w:tcPr>
          <w:p w14:paraId="36DE6EE1" w14:textId="77777777" w:rsidR="00D4787E" w:rsidRPr="00000925" w:rsidRDefault="00D4787E" w:rsidP="000F042E">
            <w:pPr>
              <w:widowControl/>
              <w:suppressAutoHyphens w:val="0"/>
              <w:jc w:val="center"/>
              <w:rPr>
                <w:rFonts w:eastAsia="Times New Roman"/>
                <w:color w:val="000000"/>
                <w:sz w:val="22"/>
                <w:szCs w:val="22"/>
                <w:lang w:eastAsia="pt-BR"/>
              </w:rPr>
            </w:pPr>
            <w:r w:rsidRPr="00000925">
              <w:rPr>
                <w:rFonts w:eastAsia="Times New Roman"/>
                <w:color w:val="000000"/>
                <w:sz w:val="22"/>
                <w:szCs w:val="22"/>
                <w:lang w:eastAsia="pt-BR"/>
              </w:rPr>
              <w:t>Diretor(a) Geral</w:t>
            </w:r>
          </w:p>
        </w:tc>
        <w:tc>
          <w:tcPr>
            <w:tcW w:w="3828" w:type="dxa"/>
            <w:shd w:val="clear" w:color="auto" w:fill="auto"/>
            <w:noWrap/>
            <w:vAlign w:val="center"/>
          </w:tcPr>
          <w:p w14:paraId="0E507E97" w14:textId="77777777" w:rsidR="00D4787E" w:rsidRPr="00000925" w:rsidRDefault="00D4787E" w:rsidP="000F042E">
            <w:pPr>
              <w:widowControl/>
              <w:suppressAutoHyphens w:val="0"/>
              <w:jc w:val="both"/>
              <w:rPr>
                <w:rFonts w:eastAsia="Times New Roman" w:cs="Times New Roman"/>
                <w:color w:val="000000"/>
                <w:kern w:val="0"/>
                <w:sz w:val="22"/>
                <w:szCs w:val="22"/>
                <w:lang w:eastAsia="pt-BR" w:bidi="ar-SA"/>
              </w:rPr>
            </w:pPr>
            <w:r w:rsidRPr="00000925">
              <w:rPr>
                <w:rFonts w:eastAsia="Times New Roman" w:cs="Times New Roman"/>
                <w:color w:val="000000"/>
                <w:kern w:val="0"/>
                <w:sz w:val="22"/>
                <w:szCs w:val="22"/>
                <w:lang w:eastAsia="pt-BR" w:bidi="ar-SA"/>
              </w:rPr>
              <w:t>Policlínica Aderson Tavares Bezerra</w:t>
            </w:r>
          </w:p>
        </w:tc>
      </w:tr>
    </w:tbl>
    <w:p w14:paraId="6191A132" w14:textId="1C65D14B" w:rsidR="00D4787E" w:rsidRPr="00A8166A" w:rsidRDefault="00D4787E" w:rsidP="00D4787E">
      <w:pPr>
        <w:spacing w:before="240" w:after="240"/>
        <w:jc w:val="both"/>
      </w:pPr>
      <w:r>
        <w:rPr>
          <w:b/>
        </w:rPr>
        <w:t>6</w:t>
      </w:r>
      <w:r w:rsidRPr="00337470">
        <w:rPr>
          <w:b/>
        </w:rPr>
        <w:t>.</w:t>
      </w:r>
      <w:r>
        <w:rPr>
          <w:b/>
        </w:rPr>
        <w:t>7</w:t>
      </w:r>
      <w:r w:rsidRPr="00337470">
        <w:rPr>
          <w:b/>
        </w:rPr>
        <w:t>.</w:t>
      </w:r>
      <w:r>
        <w:rPr>
          <w:b/>
        </w:rPr>
        <w:t>1</w:t>
      </w:r>
      <w:r w:rsidRPr="00337470">
        <w:rPr>
          <w:b/>
        </w:rPr>
        <w:t>.1.</w:t>
      </w:r>
      <w:r>
        <w:t xml:space="preserve"> </w:t>
      </w:r>
      <w:r w:rsidRPr="006D1592">
        <w:t xml:space="preserve">São atribuições do </w:t>
      </w:r>
      <w:r>
        <w:t>gestor</w:t>
      </w:r>
      <w:r w:rsidRPr="006D1592">
        <w:t xml:space="preserve"> d</w:t>
      </w:r>
      <w:r>
        <w:t>o</w:t>
      </w:r>
      <w:r w:rsidRPr="006D1592">
        <w:t xml:space="preserve"> contrat</w:t>
      </w:r>
      <w:r>
        <w:t>o</w:t>
      </w:r>
      <w:r w:rsidRPr="006D1592">
        <w:t xml:space="preserve"> </w:t>
      </w:r>
      <w:r w:rsidRPr="00AD45EB">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2AE1E929" w14:textId="68F4DA24" w:rsidR="00D4787E" w:rsidRDefault="00D4787E" w:rsidP="00D4787E">
      <w:pPr>
        <w:spacing w:before="240" w:after="240"/>
        <w:jc w:val="both"/>
      </w:pPr>
      <w:r>
        <w:rPr>
          <w:b/>
        </w:rPr>
        <w:t>6</w:t>
      </w:r>
      <w:r>
        <w:rPr>
          <w:b/>
        </w:rPr>
        <w:t xml:space="preserve">.7.2. </w:t>
      </w:r>
      <w:r w:rsidRPr="006D1592">
        <w:t>São designados os seguintes empregados públicos como fiscais de contrato:</w:t>
      </w: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2268"/>
        <w:gridCol w:w="3828"/>
      </w:tblGrid>
      <w:tr w:rsidR="00D4787E" w:rsidRPr="00D04C2E" w14:paraId="2F08E9C7" w14:textId="77777777" w:rsidTr="000F042E">
        <w:trPr>
          <w:trHeight w:val="300"/>
        </w:trPr>
        <w:tc>
          <w:tcPr>
            <w:tcW w:w="3261" w:type="dxa"/>
            <w:shd w:val="clear" w:color="000000" w:fill="E7E6E6"/>
            <w:noWrap/>
            <w:vAlign w:val="center"/>
            <w:hideMark/>
          </w:tcPr>
          <w:p w14:paraId="37BA963F" w14:textId="77777777" w:rsidR="00D4787E" w:rsidRPr="0052247A" w:rsidRDefault="00D4787E" w:rsidP="000F042E">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Empregado Público</w:t>
            </w:r>
          </w:p>
        </w:tc>
        <w:tc>
          <w:tcPr>
            <w:tcW w:w="2268" w:type="dxa"/>
            <w:shd w:val="clear" w:color="000000" w:fill="E7E6E6"/>
            <w:noWrap/>
            <w:vAlign w:val="center"/>
            <w:hideMark/>
          </w:tcPr>
          <w:p w14:paraId="0C22CC40" w14:textId="77777777" w:rsidR="00D4787E" w:rsidRPr="0052247A" w:rsidRDefault="00D4787E" w:rsidP="000F042E">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Cargo</w:t>
            </w:r>
          </w:p>
        </w:tc>
        <w:tc>
          <w:tcPr>
            <w:tcW w:w="3828" w:type="dxa"/>
            <w:shd w:val="clear" w:color="000000" w:fill="E7E6E6"/>
            <w:noWrap/>
            <w:vAlign w:val="center"/>
            <w:hideMark/>
          </w:tcPr>
          <w:p w14:paraId="2E02732A" w14:textId="77777777" w:rsidR="00D4787E" w:rsidRPr="0052247A" w:rsidRDefault="00D4787E" w:rsidP="000F042E">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Unidade Demandante</w:t>
            </w:r>
          </w:p>
        </w:tc>
      </w:tr>
      <w:tr w:rsidR="00D4787E" w:rsidRPr="00D04C2E" w14:paraId="37C109AC" w14:textId="77777777" w:rsidTr="000F042E">
        <w:trPr>
          <w:trHeight w:val="300"/>
        </w:trPr>
        <w:tc>
          <w:tcPr>
            <w:tcW w:w="3261" w:type="dxa"/>
            <w:shd w:val="clear" w:color="auto" w:fill="auto"/>
            <w:noWrap/>
            <w:vAlign w:val="center"/>
            <w:hideMark/>
          </w:tcPr>
          <w:p w14:paraId="03FD30C4" w14:textId="77777777" w:rsidR="00D4787E" w:rsidRPr="0052247A" w:rsidRDefault="00D4787E" w:rsidP="000F042E">
            <w:pPr>
              <w:widowControl/>
              <w:suppressAutoHyphens w:val="0"/>
              <w:rPr>
                <w:rFonts w:eastAsia="Times New Roman"/>
                <w:color w:val="000000"/>
                <w:sz w:val="22"/>
                <w:szCs w:val="22"/>
                <w:lang w:eastAsia="pt-BR"/>
              </w:rPr>
            </w:pPr>
            <w:r w:rsidRPr="0052247A">
              <w:rPr>
                <w:rFonts w:eastAsia="Times New Roman" w:cs="Times New Roman"/>
                <w:color w:val="000000"/>
                <w:lang w:eastAsia="pt-BR"/>
              </w:rPr>
              <w:t>Jefferson Soares Souza</w:t>
            </w:r>
          </w:p>
        </w:tc>
        <w:tc>
          <w:tcPr>
            <w:tcW w:w="2268" w:type="dxa"/>
            <w:shd w:val="clear" w:color="auto" w:fill="auto"/>
            <w:noWrap/>
            <w:vAlign w:val="center"/>
            <w:hideMark/>
          </w:tcPr>
          <w:p w14:paraId="23448EE5" w14:textId="77777777" w:rsidR="00D4787E" w:rsidRPr="0052247A" w:rsidRDefault="00D4787E" w:rsidP="000F042E">
            <w:pPr>
              <w:widowControl/>
              <w:suppressAutoHyphens w:val="0"/>
              <w:jc w:val="center"/>
              <w:rPr>
                <w:rFonts w:eastAsia="Times New Roman"/>
                <w:color w:val="000000"/>
                <w:sz w:val="22"/>
                <w:szCs w:val="22"/>
                <w:lang w:eastAsia="pt-BR"/>
              </w:rPr>
            </w:pPr>
            <w:r w:rsidRPr="0052247A">
              <w:rPr>
                <w:rFonts w:eastAsia="Times New Roman" w:cs="Times New Roman"/>
                <w:color w:val="000000"/>
                <w:lang w:eastAsia="pt-BR"/>
              </w:rPr>
              <w:t>Farmacêutico</w:t>
            </w:r>
          </w:p>
        </w:tc>
        <w:tc>
          <w:tcPr>
            <w:tcW w:w="3828" w:type="dxa"/>
            <w:shd w:val="clear" w:color="auto" w:fill="auto"/>
            <w:noWrap/>
            <w:vAlign w:val="center"/>
            <w:hideMark/>
          </w:tcPr>
          <w:p w14:paraId="182AA9CE" w14:textId="77777777" w:rsidR="00D4787E" w:rsidRPr="0052247A" w:rsidRDefault="00D4787E" w:rsidP="000F042E">
            <w:pPr>
              <w:widowControl/>
              <w:suppressAutoHyphens w:val="0"/>
              <w:jc w:val="both"/>
              <w:rPr>
                <w:rFonts w:eastAsia="Times New Roman"/>
                <w:color w:val="000000"/>
                <w:sz w:val="22"/>
                <w:szCs w:val="22"/>
                <w:lang w:eastAsia="pt-BR"/>
              </w:rPr>
            </w:pPr>
            <w:r w:rsidRPr="0052247A">
              <w:rPr>
                <w:rFonts w:eastAsia="Times New Roman" w:cs="Times New Roman"/>
                <w:color w:val="000000"/>
                <w:kern w:val="0"/>
                <w:sz w:val="22"/>
                <w:szCs w:val="22"/>
                <w:lang w:eastAsia="pt-BR" w:bidi="ar-SA"/>
              </w:rPr>
              <w:t>Policlínica Bárbara Pereira de Alencar</w:t>
            </w:r>
          </w:p>
        </w:tc>
      </w:tr>
      <w:tr w:rsidR="00D4787E" w:rsidRPr="00000925" w14:paraId="324D846A" w14:textId="77777777" w:rsidTr="000F042E">
        <w:trPr>
          <w:trHeight w:val="300"/>
        </w:trPr>
        <w:tc>
          <w:tcPr>
            <w:tcW w:w="3261" w:type="dxa"/>
            <w:shd w:val="clear" w:color="auto" w:fill="auto"/>
            <w:noWrap/>
            <w:vAlign w:val="center"/>
          </w:tcPr>
          <w:p w14:paraId="039CCA0E" w14:textId="77777777" w:rsidR="00D4787E" w:rsidRPr="0052247A" w:rsidRDefault="00D4787E" w:rsidP="000F042E">
            <w:pPr>
              <w:widowControl/>
              <w:suppressAutoHyphens w:val="0"/>
              <w:rPr>
                <w:rFonts w:eastAsia="Times New Roman"/>
                <w:color w:val="000000"/>
                <w:sz w:val="22"/>
                <w:szCs w:val="22"/>
                <w:lang w:eastAsia="pt-BR"/>
              </w:rPr>
            </w:pPr>
            <w:r>
              <w:rPr>
                <w:rFonts w:eastAsia="Times New Roman"/>
                <w:color w:val="000000"/>
                <w:lang w:eastAsia="pt-BR"/>
              </w:rPr>
              <w:t>Simone Correia Feitosa de Brito</w:t>
            </w:r>
          </w:p>
        </w:tc>
        <w:tc>
          <w:tcPr>
            <w:tcW w:w="2268" w:type="dxa"/>
            <w:shd w:val="clear" w:color="auto" w:fill="auto"/>
            <w:noWrap/>
            <w:vAlign w:val="center"/>
          </w:tcPr>
          <w:p w14:paraId="310021E6" w14:textId="77777777" w:rsidR="00D4787E" w:rsidRPr="0052247A" w:rsidRDefault="00D4787E" w:rsidP="000F042E">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Aux. de Escritório</w:t>
            </w:r>
          </w:p>
        </w:tc>
        <w:tc>
          <w:tcPr>
            <w:tcW w:w="3828" w:type="dxa"/>
            <w:shd w:val="clear" w:color="auto" w:fill="auto"/>
            <w:noWrap/>
            <w:vAlign w:val="center"/>
          </w:tcPr>
          <w:p w14:paraId="6D2151D7" w14:textId="77777777" w:rsidR="00D4787E" w:rsidRPr="00000925" w:rsidRDefault="00D4787E" w:rsidP="000F042E">
            <w:pPr>
              <w:widowControl/>
              <w:suppressAutoHyphens w:val="0"/>
              <w:jc w:val="both"/>
              <w:rPr>
                <w:rFonts w:eastAsia="Times New Roman" w:cs="Times New Roman"/>
                <w:color w:val="000000"/>
                <w:kern w:val="0"/>
                <w:sz w:val="22"/>
                <w:szCs w:val="22"/>
                <w:lang w:eastAsia="pt-BR" w:bidi="ar-SA"/>
              </w:rPr>
            </w:pPr>
            <w:r w:rsidRPr="0052247A">
              <w:rPr>
                <w:rFonts w:eastAsia="Times New Roman" w:cs="Times New Roman"/>
                <w:color w:val="000000"/>
                <w:kern w:val="0"/>
                <w:sz w:val="22"/>
                <w:szCs w:val="22"/>
                <w:lang w:eastAsia="pt-BR" w:bidi="ar-SA"/>
              </w:rPr>
              <w:t>Policlínica Aderson Tavares Bezerra</w:t>
            </w:r>
          </w:p>
        </w:tc>
      </w:tr>
    </w:tbl>
    <w:p w14:paraId="62DDB225" w14:textId="7CB97090" w:rsidR="00D4787E" w:rsidRPr="00337470" w:rsidRDefault="00D4787E" w:rsidP="00D4787E">
      <w:pPr>
        <w:spacing w:before="240" w:after="240"/>
        <w:jc w:val="both"/>
      </w:pPr>
      <w:r>
        <w:rPr>
          <w:b/>
        </w:rPr>
        <w:lastRenderedPageBreak/>
        <w:t>6</w:t>
      </w:r>
      <w:r w:rsidRPr="00337470">
        <w:rPr>
          <w:b/>
        </w:rPr>
        <w:t>.</w:t>
      </w:r>
      <w:r>
        <w:rPr>
          <w:b/>
        </w:rPr>
        <w:t>7</w:t>
      </w:r>
      <w:r w:rsidRPr="00337470">
        <w:rPr>
          <w:b/>
        </w:rPr>
        <w:t>.</w:t>
      </w:r>
      <w:r>
        <w:rPr>
          <w:b/>
        </w:rPr>
        <w:t>2</w:t>
      </w:r>
      <w:r w:rsidRPr="00337470">
        <w:rPr>
          <w:b/>
        </w:rPr>
        <w:t>.1.</w:t>
      </w:r>
      <w:r>
        <w:t xml:space="preserve"> São atribuições do fiscal do contrato </w:t>
      </w:r>
      <w:r w:rsidRPr="00AD45EB">
        <w:t>acompanhar e fiscalizar a entrega dos bens, registrar todas as ocorrências relacionadas à execução e determinar as providências necessárias à regularização de falhas ou defeitos observados, conforme o disposto no Anexo IV da Resolução nº 06/2023 do CPSMC.</w:t>
      </w:r>
    </w:p>
    <w:p w14:paraId="6E0814E6" w14:textId="7A4B17CD" w:rsidR="00D4787E" w:rsidRDefault="00D4787E" w:rsidP="00D4787E">
      <w:pPr>
        <w:spacing w:before="240" w:after="240"/>
        <w:jc w:val="both"/>
        <w:rPr>
          <w:b/>
        </w:rPr>
      </w:pPr>
      <w:r>
        <w:rPr>
          <w:b/>
          <w:bCs/>
          <w:iCs/>
        </w:rPr>
        <w:t>6</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2D36F852" w14:textId="77777777" w:rsidR="005C3E1E" w:rsidRDefault="005C3E1E" w:rsidP="005C3E1E">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14:paraId="3E4614ED" w14:textId="7EE13F6C" w:rsidR="001A2C6C" w:rsidRPr="00D04C2E" w:rsidRDefault="001A2C6C" w:rsidP="001A2C6C">
      <w:pPr>
        <w:spacing w:before="240" w:after="240"/>
        <w:jc w:val="both"/>
        <w:rPr>
          <w:rFonts w:cs="Mangal"/>
          <w:b/>
          <w:bCs/>
          <w:iCs/>
          <w:szCs w:val="21"/>
        </w:rPr>
      </w:pPr>
      <w:r>
        <w:rPr>
          <w:rFonts w:cs="Mangal"/>
          <w:b/>
          <w:bCs/>
          <w:iCs/>
          <w:szCs w:val="21"/>
        </w:rPr>
        <w:t>7</w:t>
      </w:r>
      <w:r w:rsidRPr="00D04C2E">
        <w:rPr>
          <w:rFonts w:cs="Mangal"/>
          <w:b/>
          <w:bCs/>
          <w:iCs/>
          <w:szCs w:val="21"/>
        </w:rPr>
        <w:t xml:space="preserve">.1. </w:t>
      </w:r>
      <w:r w:rsidRPr="00D04C2E">
        <w:rPr>
          <w:rFonts w:cs="Mangal"/>
          <w:iCs/>
          <w:szCs w:val="21"/>
        </w:rPr>
        <w:t xml:space="preserve">O início da execução dos serviços ocorrerá no prazo máximo de </w:t>
      </w:r>
      <w:r w:rsidRPr="00D04C2E">
        <w:rPr>
          <w:rFonts w:cs="Mangal"/>
          <w:b/>
          <w:bCs/>
          <w:iCs/>
          <w:szCs w:val="21"/>
        </w:rPr>
        <w:t>10 (dez) dias úteis</w:t>
      </w:r>
      <w:r w:rsidRPr="00D04C2E">
        <w:rPr>
          <w:rFonts w:cs="Mangal"/>
          <w:iCs/>
          <w:szCs w:val="21"/>
        </w:rPr>
        <w:t>, contado a partir do recebimento da Ordem de Início de Serviços pela CONTRATADA, devendo ser observadas todas as condições estruturais, técnicas e operacionais estabelecidas no Termo de Referência, incluindo a instalação e a plena operacionalização dos equipamentos de ultrassonografia nas unidades do CPSMC.</w:t>
      </w:r>
    </w:p>
    <w:p w14:paraId="219DA4F0" w14:textId="33153B32" w:rsidR="001A2C6C" w:rsidRDefault="001A2C6C" w:rsidP="001A2C6C">
      <w:pPr>
        <w:spacing w:before="240" w:after="240"/>
        <w:jc w:val="both"/>
        <w:rPr>
          <w:rFonts w:cs="Mangal"/>
          <w:b/>
          <w:bCs/>
          <w:iCs/>
          <w:szCs w:val="21"/>
        </w:rPr>
      </w:pPr>
      <w:r>
        <w:rPr>
          <w:rFonts w:cs="Mangal"/>
          <w:b/>
          <w:bCs/>
          <w:iCs/>
          <w:szCs w:val="21"/>
        </w:rPr>
        <w:t>7</w:t>
      </w:r>
      <w:r w:rsidRPr="00D04C2E">
        <w:rPr>
          <w:rFonts w:cs="Mangal"/>
          <w:b/>
          <w:bCs/>
          <w:iCs/>
          <w:szCs w:val="21"/>
        </w:rPr>
        <w:t xml:space="preserve">.1.1. </w:t>
      </w:r>
      <w:r w:rsidRPr="00D04C2E">
        <w:rPr>
          <w:rFonts w:cs="Mangal"/>
          <w:iCs/>
          <w:szCs w:val="21"/>
        </w:rPr>
        <w:t xml:space="preserve">Caso a CONTRATADA identifique a impossibilidade de iniciar a execução dentro do prazo previsto, deverá comunicar formalmente as razões justificadoras com antecedência mínima de </w:t>
      </w:r>
      <w:r w:rsidRPr="00D04C2E">
        <w:rPr>
          <w:rFonts w:cs="Mangal"/>
          <w:b/>
          <w:bCs/>
          <w:iCs/>
          <w:szCs w:val="21"/>
        </w:rPr>
        <w:t>03 (três) dias úteis</w:t>
      </w:r>
      <w:r w:rsidRPr="00D04C2E">
        <w:rPr>
          <w:rFonts w:cs="Mangal"/>
          <w:iCs/>
          <w:szCs w:val="21"/>
        </w:rPr>
        <w:t>, para fins de análise e deliberação quanto à prorrogação do prazo, ressalvadas as hipóteses de caso fortuito ou força maior, devidamente comprovadas.</w:t>
      </w:r>
    </w:p>
    <w:p w14:paraId="772F64AE" w14:textId="7012EDF2" w:rsidR="005C3E1E" w:rsidRPr="0094621B" w:rsidRDefault="005C3E1E" w:rsidP="00F92672">
      <w:pPr>
        <w:spacing w:before="240" w:after="240"/>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14:paraId="5AF74D1C" w14:textId="06D7CEE3" w:rsidR="001A2C6C" w:rsidRPr="00CE0E4D" w:rsidRDefault="001A2C6C" w:rsidP="001A2C6C">
      <w:pPr>
        <w:spacing w:before="240" w:after="240"/>
        <w:jc w:val="both"/>
        <w:rPr>
          <w:bCs/>
          <w:iCs/>
        </w:rPr>
      </w:pPr>
      <w:r>
        <w:rPr>
          <w:b/>
          <w:bCs/>
          <w:iCs/>
        </w:rPr>
        <w:t>8</w:t>
      </w:r>
      <w:r w:rsidRPr="005F5F24">
        <w:rPr>
          <w:b/>
          <w:bCs/>
          <w:iCs/>
        </w:rPr>
        <w:t>.1.</w:t>
      </w:r>
      <w:r w:rsidRPr="00CE0E4D">
        <w:rPr>
          <w:bCs/>
          <w:iCs/>
        </w:rPr>
        <w:t xml:space="preserve"> </w:t>
      </w:r>
      <w:r w:rsidRPr="00D04C2E">
        <w:rPr>
          <w:bCs/>
          <w:iCs/>
        </w:rPr>
        <w:t>Disponibilizar à CONTRATADA, previamente ao início da execução, os ambientes físicos adequados, garantindo condições estruturais, elétricas, sanitárias e operacionais necessárias à prestação dos serviços, conforme definido no Termo de Referência.</w:t>
      </w:r>
    </w:p>
    <w:p w14:paraId="5C561246" w14:textId="4F83C097" w:rsidR="001A2C6C" w:rsidRPr="00CE0E4D" w:rsidRDefault="001A2C6C" w:rsidP="001A2C6C">
      <w:pPr>
        <w:spacing w:before="240" w:after="240"/>
        <w:jc w:val="both"/>
        <w:rPr>
          <w:bCs/>
          <w:iCs/>
        </w:rPr>
      </w:pPr>
      <w:r>
        <w:rPr>
          <w:b/>
          <w:bCs/>
          <w:iCs/>
        </w:rPr>
        <w:t>8</w:t>
      </w:r>
      <w:r w:rsidRPr="005F5F24">
        <w:rPr>
          <w:b/>
          <w:bCs/>
          <w:iCs/>
        </w:rPr>
        <w:t>.2.</w:t>
      </w:r>
      <w:r w:rsidRPr="00CE0E4D">
        <w:rPr>
          <w:bCs/>
          <w:iCs/>
        </w:rPr>
        <w:t xml:space="preserve"> </w:t>
      </w:r>
      <w:r w:rsidRPr="005E31C0">
        <w:rPr>
          <w:bCs/>
          <w:iCs/>
        </w:rPr>
        <w:t>Receber, acompanhar e conferir</w:t>
      </w:r>
      <w:r>
        <w:rPr>
          <w:bCs/>
          <w:iCs/>
        </w:rPr>
        <w:t xml:space="preserve"> a execução dos serviços</w:t>
      </w:r>
      <w:r w:rsidRPr="005E31C0">
        <w:rPr>
          <w:bCs/>
          <w:iCs/>
        </w:rPr>
        <w:t>, verificando se atende às especificações técnicas constantes do Edital, do Termo de Referência e da proposta vencedora.</w:t>
      </w:r>
    </w:p>
    <w:p w14:paraId="6D07DEDE" w14:textId="3215C546" w:rsidR="001A2C6C" w:rsidRPr="00CE0E4D" w:rsidRDefault="001A2C6C" w:rsidP="001A2C6C">
      <w:pPr>
        <w:spacing w:before="240" w:after="240"/>
        <w:jc w:val="both"/>
        <w:rPr>
          <w:bCs/>
          <w:iCs/>
        </w:rPr>
      </w:pPr>
      <w:r>
        <w:rPr>
          <w:b/>
          <w:bCs/>
          <w:iCs/>
        </w:rPr>
        <w:t>8</w:t>
      </w:r>
      <w:r w:rsidRPr="005F5F24">
        <w:rPr>
          <w:b/>
          <w:bCs/>
          <w:iCs/>
        </w:rPr>
        <w:t>.3.</w:t>
      </w:r>
      <w:r w:rsidRPr="00CE0E4D">
        <w:rPr>
          <w:bCs/>
          <w:iCs/>
        </w:rPr>
        <w:t xml:space="preserve"> </w:t>
      </w:r>
      <w:r w:rsidRPr="005E31C0">
        <w:rPr>
          <w:bCs/>
          <w:iCs/>
        </w:rPr>
        <w:t>Comunicar formalmente à CONTRATADA quaisquer falhas, irregularidades, inconsistências técnicas, problemas operacionais ou descumprimentos identificados na execução dos exames ou na emissão dos laudos, para que sejam imediatamente corrigidos.</w:t>
      </w:r>
    </w:p>
    <w:p w14:paraId="61FDE9E0" w14:textId="4583C499" w:rsidR="001A2C6C" w:rsidRPr="00CE0E4D" w:rsidRDefault="001A2C6C" w:rsidP="001A2C6C">
      <w:pPr>
        <w:spacing w:before="240" w:after="240"/>
        <w:jc w:val="both"/>
        <w:rPr>
          <w:bCs/>
          <w:iCs/>
        </w:rPr>
      </w:pPr>
      <w:r>
        <w:rPr>
          <w:b/>
          <w:bCs/>
          <w:iCs/>
        </w:rPr>
        <w:t>8</w:t>
      </w:r>
      <w:r w:rsidRPr="005F5F24">
        <w:rPr>
          <w:b/>
          <w:bCs/>
          <w:iCs/>
        </w:rPr>
        <w:t>.4.</w:t>
      </w:r>
      <w:r w:rsidRPr="00CE0E4D">
        <w:rPr>
          <w:bCs/>
          <w:iCs/>
        </w:rPr>
        <w:t xml:space="preserve"> </w:t>
      </w:r>
      <w:r w:rsidRPr="005E31C0">
        <w:rPr>
          <w:bCs/>
          <w:iCs/>
        </w:rPr>
        <w:t>Acompanhar, supervisionar e fiscalizar a execução contratual por meio de servidor ou comissão designada, registrando ocorrências, avaliando a qualidade da prestação dos serviços, monitorando prazos de entrega de laudos e verificando o cumprimento das obrigações da Contratada.</w:t>
      </w:r>
    </w:p>
    <w:p w14:paraId="650220B2" w14:textId="5F2E0BA3" w:rsidR="001A2C6C" w:rsidRPr="00CE0E4D" w:rsidRDefault="001A2C6C" w:rsidP="001A2C6C">
      <w:pPr>
        <w:spacing w:before="240" w:after="240"/>
        <w:jc w:val="both"/>
        <w:rPr>
          <w:bCs/>
          <w:iCs/>
        </w:rPr>
      </w:pPr>
      <w:r>
        <w:rPr>
          <w:b/>
          <w:bCs/>
          <w:iCs/>
        </w:rPr>
        <w:t>8</w:t>
      </w:r>
      <w:r w:rsidRPr="005F5F24">
        <w:rPr>
          <w:b/>
          <w:bCs/>
          <w:iCs/>
        </w:rPr>
        <w:t>.5.</w:t>
      </w:r>
      <w:r w:rsidRPr="00CE0E4D">
        <w:rPr>
          <w:bCs/>
          <w:iCs/>
        </w:rPr>
        <w:t xml:space="preserve"> </w:t>
      </w:r>
      <w:r w:rsidRPr="005E31C0">
        <w:rPr>
          <w:bCs/>
          <w:iCs/>
        </w:rPr>
        <w:t>Realizar o pagamento pelos serviços efetivamente executados, conforme quantitativos comprovadamente prestados, observando os valores unitários contratados, a forma e os prazos estabelecidos no Edital e nest</w:t>
      </w:r>
      <w:r>
        <w:rPr>
          <w:bCs/>
          <w:iCs/>
        </w:rPr>
        <w:t xml:space="preserve">e Termo. </w:t>
      </w:r>
    </w:p>
    <w:p w14:paraId="1DAD4334" w14:textId="70F8BB45" w:rsidR="001A2C6C" w:rsidRDefault="001A2C6C" w:rsidP="001A2C6C">
      <w:pPr>
        <w:spacing w:before="240" w:after="240"/>
        <w:jc w:val="both"/>
        <w:rPr>
          <w:bCs/>
          <w:iCs/>
        </w:rPr>
      </w:pPr>
      <w:r>
        <w:rPr>
          <w:b/>
          <w:bCs/>
          <w:iCs/>
        </w:rPr>
        <w:t>8</w:t>
      </w:r>
      <w:r w:rsidRPr="005F5F24">
        <w:rPr>
          <w:b/>
          <w:bCs/>
          <w:iCs/>
        </w:rPr>
        <w:t>.6.</w:t>
      </w:r>
      <w:r w:rsidRPr="00CE0E4D">
        <w:rPr>
          <w:bCs/>
          <w:iCs/>
        </w:rPr>
        <w:t xml:space="preserve"> </w:t>
      </w:r>
      <w:r w:rsidRPr="005E31C0">
        <w:rPr>
          <w:bCs/>
          <w:iCs/>
        </w:rPr>
        <w:t xml:space="preserve">Não responder por quaisquer compromissos assumidos pela CONTRATADA com terceiros, ainda que diretamente relacionados à execução do contrato, bem como por danos causados a terceiros decorrentes de atos ou omissões da CONTRATADA, de seus empregados, prepostos ou subordinados, permanecendo tais responsabilidades integralmente </w:t>
      </w:r>
      <w:r w:rsidRPr="005E31C0">
        <w:rPr>
          <w:bCs/>
          <w:iCs/>
        </w:rPr>
        <w:lastRenderedPageBreak/>
        <w:t>atribuídas à CONTRATADA.</w:t>
      </w:r>
    </w:p>
    <w:p w14:paraId="33CE301F" w14:textId="77777777" w:rsidR="005C3E1E" w:rsidRDefault="005C3E1E" w:rsidP="005C3E1E">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14:paraId="71EC84B1" w14:textId="0A2B9557" w:rsidR="001A2C6C" w:rsidRPr="005F5F24" w:rsidRDefault="001A2C6C" w:rsidP="001A2C6C">
      <w:pPr>
        <w:spacing w:before="240" w:after="240"/>
        <w:jc w:val="both"/>
        <w:rPr>
          <w:iCs/>
        </w:rPr>
      </w:pPr>
      <w:bookmarkStart w:id="2" w:name="_Hlk157419455"/>
      <w:r>
        <w:rPr>
          <w:b/>
          <w:bCs/>
          <w:iCs/>
        </w:rPr>
        <w:t>9</w:t>
      </w:r>
      <w:r w:rsidRPr="005F5F24">
        <w:rPr>
          <w:b/>
          <w:bCs/>
          <w:iCs/>
        </w:rPr>
        <w:t>.1.</w:t>
      </w:r>
      <w:r w:rsidRPr="005F5F24">
        <w:rPr>
          <w:iCs/>
        </w:rPr>
        <w:t xml:space="preserve"> </w:t>
      </w:r>
      <w:r w:rsidRPr="005E31C0">
        <w:rPr>
          <w:iCs/>
        </w:rPr>
        <w:t>A CONTRATADA deverá executar fielmente os serviços de ultrassonografia convencional e com doppler nas unidades do CPSMC, utilizando equipamentos adequados e equipe médica habilitada, em conformidade com as cláusulas contratuais, o Termo de Referência, o Edital e a Lei nº 14.133/2021, respondendo integralmente pelas consequências de sua inexecução total ou parcial.</w:t>
      </w:r>
    </w:p>
    <w:p w14:paraId="19AB78C8" w14:textId="1C2BE0B9" w:rsidR="001A2C6C" w:rsidRPr="005F5F24" w:rsidRDefault="001A2C6C" w:rsidP="001A2C6C">
      <w:pPr>
        <w:spacing w:before="240" w:after="240"/>
        <w:jc w:val="both"/>
        <w:rPr>
          <w:iCs/>
        </w:rPr>
      </w:pPr>
      <w:r>
        <w:rPr>
          <w:b/>
          <w:bCs/>
          <w:iCs/>
        </w:rPr>
        <w:t>9</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62455B82" w14:textId="1D1E36D3" w:rsidR="001A2C6C" w:rsidRPr="005F5F24" w:rsidRDefault="001A2C6C" w:rsidP="001A2C6C">
      <w:pPr>
        <w:spacing w:before="240" w:after="240"/>
        <w:jc w:val="both"/>
        <w:rPr>
          <w:iCs/>
        </w:rPr>
      </w:pPr>
      <w:r>
        <w:rPr>
          <w:b/>
          <w:bCs/>
          <w:iCs/>
        </w:rPr>
        <w:t>9</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14:paraId="19D475AD" w14:textId="04EABCC6" w:rsidR="001A2C6C" w:rsidRPr="005F5F24" w:rsidRDefault="001A2C6C" w:rsidP="001A2C6C">
      <w:pPr>
        <w:spacing w:before="240" w:after="240"/>
        <w:jc w:val="both"/>
        <w:rPr>
          <w:iCs/>
        </w:rPr>
      </w:pPr>
      <w:r>
        <w:rPr>
          <w:b/>
          <w:bCs/>
          <w:iCs/>
        </w:rPr>
        <w:t>9</w:t>
      </w:r>
      <w:r w:rsidRPr="005F5F24">
        <w:rPr>
          <w:b/>
          <w:bCs/>
          <w:iCs/>
        </w:rPr>
        <w:t>.4.</w:t>
      </w:r>
      <w:r w:rsidRPr="005F5F24">
        <w:rPr>
          <w:iCs/>
        </w:rPr>
        <w:t xml:space="preserve"> </w:t>
      </w:r>
      <w:r>
        <w:rPr>
          <w:iCs/>
        </w:rPr>
        <w:t>A</w:t>
      </w:r>
      <w:r w:rsidRPr="005F5F24">
        <w:rPr>
          <w:iCs/>
        </w:rPr>
        <w:t xml:space="preserve"> </w:t>
      </w:r>
      <w:r>
        <w:rPr>
          <w:iCs/>
        </w:rPr>
        <w:t>C</w:t>
      </w:r>
      <w:r w:rsidRPr="005F5F24">
        <w:rPr>
          <w:iCs/>
        </w:rPr>
        <w:t>ONTRATAD</w:t>
      </w:r>
      <w:r>
        <w:rPr>
          <w:iCs/>
        </w:rPr>
        <w:t>A</w:t>
      </w:r>
      <w:r w:rsidRPr="005F5F24">
        <w:rPr>
          <w:iCs/>
        </w:rPr>
        <w:t xml:space="preserve"> será responsável pelos danos causados diretamente à Administração ou a terceiros em razão da execução do contrato, e não excluirá nem reduzirá essa responsabilidade a fiscalização ou o acompanhamento pelo contratante.</w:t>
      </w:r>
    </w:p>
    <w:p w14:paraId="06B33376" w14:textId="308F2823" w:rsidR="001A2C6C" w:rsidRPr="005F5F24" w:rsidRDefault="001A2C6C" w:rsidP="001A2C6C">
      <w:pPr>
        <w:spacing w:before="240" w:after="240"/>
        <w:jc w:val="both"/>
        <w:rPr>
          <w:iCs/>
        </w:rPr>
      </w:pPr>
      <w:r>
        <w:rPr>
          <w:b/>
          <w:bCs/>
          <w:iCs/>
        </w:rPr>
        <w:t>9</w:t>
      </w:r>
      <w:r w:rsidRPr="005F5F24">
        <w:rPr>
          <w:b/>
          <w:bCs/>
          <w:iCs/>
        </w:rPr>
        <w:t>.5.</w:t>
      </w:r>
      <w:r w:rsidRPr="005F5F24">
        <w:rPr>
          <w:iCs/>
        </w:rPr>
        <w:t xml:space="preserve"> Somente </w:t>
      </w:r>
      <w:r>
        <w:rPr>
          <w:iCs/>
        </w:rPr>
        <w:t>a</w:t>
      </w:r>
      <w:r w:rsidRPr="005F5F24">
        <w:rPr>
          <w:iCs/>
        </w:rPr>
        <w:t xml:space="preserve"> </w:t>
      </w:r>
      <w:r>
        <w:rPr>
          <w:iCs/>
        </w:rPr>
        <w:t>C</w:t>
      </w:r>
      <w:r w:rsidRPr="005F5F24">
        <w:rPr>
          <w:iCs/>
        </w:rPr>
        <w:t>ONTRATAD</w:t>
      </w:r>
      <w:r>
        <w:rPr>
          <w:iCs/>
        </w:rPr>
        <w:t>A</w:t>
      </w:r>
      <w:r w:rsidRPr="005F5F24">
        <w:rPr>
          <w:iCs/>
        </w:rPr>
        <w:t xml:space="preserve"> será responsável pelos encargos trabalhistas, previdenciários, fiscais e comerciais resultantes da execução do contrato.</w:t>
      </w:r>
    </w:p>
    <w:p w14:paraId="23C9DF88" w14:textId="45A9C1FF" w:rsidR="001A2C6C" w:rsidRPr="005F5F24" w:rsidRDefault="001A2C6C" w:rsidP="001A2C6C">
      <w:pPr>
        <w:spacing w:before="240" w:after="240"/>
        <w:jc w:val="both"/>
        <w:rPr>
          <w:iCs/>
        </w:rPr>
      </w:pPr>
      <w:r>
        <w:rPr>
          <w:b/>
          <w:bCs/>
          <w:iCs/>
        </w:rPr>
        <w:t>9</w:t>
      </w:r>
      <w:r w:rsidRPr="005F5F24">
        <w:rPr>
          <w:b/>
          <w:bCs/>
          <w:iCs/>
        </w:rPr>
        <w:t>.6.</w:t>
      </w:r>
      <w:r w:rsidRPr="005F5F24">
        <w:rPr>
          <w:iCs/>
        </w:rPr>
        <w:t xml:space="preserve"> A inadimplência d</w:t>
      </w:r>
      <w:r>
        <w:rPr>
          <w:iCs/>
        </w:rPr>
        <w:t>a</w:t>
      </w:r>
      <w:r w:rsidRPr="005F5F24">
        <w:rPr>
          <w:iCs/>
        </w:rPr>
        <w:t xml:space="preserve"> CONTRATAD</w:t>
      </w:r>
      <w:r>
        <w:rPr>
          <w:iCs/>
        </w:rPr>
        <w:t>A</w:t>
      </w:r>
      <w:r w:rsidRPr="005F5F24">
        <w:rPr>
          <w:iCs/>
        </w:rPr>
        <w:t xml:space="preserve"> em relação aos encargos trabalhistas, fiscais e comerciais não transferirá à Administração a responsabilidade pelo seu pagamento e não poderá onerar o objeto do contrato.</w:t>
      </w:r>
    </w:p>
    <w:p w14:paraId="12911796" w14:textId="14D47E60" w:rsidR="001A2C6C" w:rsidRPr="005F5F24" w:rsidRDefault="001A2C6C" w:rsidP="001A2C6C">
      <w:pPr>
        <w:spacing w:before="240" w:after="240"/>
        <w:jc w:val="both"/>
        <w:rPr>
          <w:iCs/>
        </w:rPr>
      </w:pPr>
      <w:r>
        <w:rPr>
          <w:b/>
          <w:bCs/>
          <w:iCs/>
        </w:rPr>
        <w:t>9</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63428B4A" w14:textId="399BDD24" w:rsidR="001A2C6C" w:rsidRPr="005F5F24" w:rsidRDefault="001A2C6C" w:rsidP="001A2C6C">
      <w:pPr>
        <w:spacing w:before="240" w:after="240"/>
        <w:jc w:val="both"/>
        <w:rPr>
          <w:iCs/>
        </w:rPr>
      </w:pPr>
      <w:r>
        <w:rPr>
          <w:b/>
          <w:bCs/>
          <w:iCs/>
        </w:rPr>
        <w:t>9</w:t>
      </w:r>
      <w:r w:rsidRPr="005F5F24">
        <w:rPr>
          <w:b/>
          <w:bCs/>
          <w:iCs/>
        </w:rPr>
        <w:t>.8.</w:t>
      </w:r>
      <w:r w:rsidRPr="005F5F24">
        <w:rPr>
          <w:iCs/>
        </w:rPr>
        <w:t xml:space="preserve"> O órgão ou entidade poderá convocar representante da empresa para adoção de providências que devam ser cumpridas de imediato.</w:t>
      </w:r>
    </w:p>
    <w:p w14:paraId="0AE67FC3" w14:textId="54E4A72F" w:rsidR="001A2C6C" w:rsidRPr="005F5F24" w:rsidRDefault="001A2C6C" w:rsidP="001A2C6C">
      <w:pPr>
        <w:spacing w:before="240" w:after="240"/>
        <w:jc w:val="both"/>
        <w:rPr>
          <w:b/>
          <w:bCs/>
          <w:iCs/>
        </w:rPr>
      </w:pPr>
      <w:r>
        <w:rPr>
          <w:b/>
          <w:bCs/>
          <w:iCs/>
        </w:rPr>
        <w:t>9</w:t>
      </w:r>
      <w:r w:rsidRPr="005F5F24">
        <w:rPr>
          <w:b/>
          <w:bCs/>
          <w:iCs/>
        </w:rPr>
        <w:t xml:space="preserve">.9. </w:t>
      </w:r>
      <w:r w:rsidRPr="005F5F24">
        <w:rPr>
          <w:iCs/>
        </w:rPr>
        <w:t>A CONTRATADA deve cumprir todas as obrigações constantes no Edital, seus anexos e sua proposta, assumindo como exclusivamente seus os riscos e as despesas decorrentes da boa e perfeita execução do objeto</w:t>
      </w:r>
      <w:r>
        <w:rPr>
          <w:iCs/>
        </w:rPr>
        <w:t>.</w:t>
      </w:r>
    </w:p>
    <w:p w14:paraId="47C00234" w14:textId="746D1D2D" w:rsidR="001A2C6C" w:rsidRPr="005F5F24" w:rsidRDefault="001A2C6C" w:rsidP="001A2C6C">
      <w:pPr>
        <w:spacing w:before="240" w:after="240"/>
        <w:jc w:val="both"/>
        <w:rPr>
          <w:iCs/>
        </w:rPr>
      </w:pPr>
      <w:r>
        <w:rPr>
          <w:b/>
          <w:bCs/>
          <w:iCs/>
        </w:rPr>
        <w:t>9</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2C215EBB" w14:textId="7BD8AF7B" w:rsidR="001A2C6C" w:rsidRDefault="001A2C6C" w:rsidP="001A2C6C">
      <w:pPr>
        <w:spacing w:before="240" w:after="240"/>
        <w:jc w:val="both"/>
        <w:rPr>
          <w:b/>
          <w:bCs/>
          <w:iCs/>
        </w:rPr>
      </w:pPr>
      <w:r>
        <w:rPr>
          <w:b/>
          <w:bCs/>
          <w:iCs/>
        </w:rPr>
        <w:t>9</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173BFD9C" w14:textId="680E4A1A" w:rsidR="001A2C6C" w:rsidRDefault="001A2C6C" w:rsidP="001A2C6C">
      <w:pPr>
        <w:spacing w:before="240" w:after="240"/>
        <w:jc w:val="both"/>
        <w:rPr>
          <w:b/>
          <w:bCs/>
          <w:iCs/>
        </w:rPr>
      </w:pPr>
      <w:r>
        <w:rPr>
          <w:b/>
          <w:bCs/>
          <w:iCs/>
        </w:rPr>
        <w:t xml:space="preserve">9.12.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737CFCB2" w14:textId="668BAF36" w:rsidR="001A2C6C" w:rsidRPr="00ED63FB" w:rsidRDefault="001A2C6C" w:rsidP="001A2C6C">
      <w:pPr>
        <w:spacing w:before="240" w:after="240"/>
        <w:jc w:val="both"/>
        <w:rPr>
          <w:b/>
          <w:bCs/>
          <w:iCs/>
        </w:rPr>
      </w:pPr>
      <w:r>
        <w:rPr>
          <w:b/>
          <w:bCs/>
          <w:iCs/>
        </w:rPr>
        <w:t>9.13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1CF72D41" w14:textId="4325A541" w:rsidR="001A2C6C" w:rsidRDefault="001A2C6C" w:rsidP="001A2C6C">
      <w:pPr>
        <w:spacing w:before="240" w:after="240"/>
        <w:jc w:val="both"/>
        <w:rPr>
          <w:b/>
          <w:bCs/>
          <w:iCs/>
        </w:rPr>
      </w:pPr>
      <w:r>
        <w:rPr>
          <w:b/>
          <w:bCs/>
          <w:iCs/>
        </w:rPr>
        <w:lastRenderedPageBreak/>
        <w:t>9.14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bookmarkEnd w:id="2"/>
    <w:p w14:paraId="518FE25D" w14:textId="68ACD7E0" w:rsidR="001A2C6C" w:rsidRPr="0049765C" w:rsidRDefault="001A2C6C" w:rsidP="001A2C6C">
      <w:pPr>
        <w:spacing w:before="240" w:after="240"/>
        <w:jc w:val="both"/>
        <w:rPr>
          <w:rFonts w:cs="Times New Roman"/>
        </w:rPr>
      </w:pPr>
      <w:r>
        <w:rPr>
          <w:b/>
          <w:bCs/>
          <w:iCs/>
        </w:rPr>
        <w:t>9.15</w:t>
      </w:r>
      <w:r w:rsidRPr="00ED63FB">
        <w:rPr>
          <w:b/>
          <w:bCs/>
          <w:iCs/>
        </w:rPr>
        <w:t xml:space="preserve">. </w:t>
      </w:r>
      <w:r w:rsidRPr="0049765C">
        <w:rPr>
          <w:rFonts w:cs="Times New Roman"/>
        </w:rPr>
        <w:t xml:space="preserve">A empresa CONTRATADA deverá realizar a </w:t>
      </w:r>
      <w:r w:rsidRPr="0049765C">
        <w:rPr>
          <w:rFonts w:eastAsia="Times New Roman" w:cs="Times New Roman"/>
          <w:color w:val="000000"/>
          <w:lang w:eastAsia="pt-BR"/>
        </w:rPr>
        <w:t xml:space="preserve">prestação de serviços médico, exame de USG (ultrassonografia), </w:t>
      </w:r>
      <w:r w:rsidRPr="0049765C">
        <w:rPr>
          <w:rFonts w:cs="Times New Roman"/>
        </w:rPr>
        <w:t>com emissão de laudo assinado por profissional competente acerca dos achados diagnósticos das imagens, ao preço contratado</w:t>
      </w:r>
      <w:r>
        <w:rPr>
          <w:rFonts w:cs="Times New Roman"/>
        </w:rPr>
        <w:t>.</w:t>
      </w:r>
    </w:p>
    <w:p w14:paraId="17EBFC21" w14:textId="13FB89DE" w:rsidR="001A2C6C" w:rsidRPr="0049765C" w:rsidRDefault="001A2C6C" w:rsidP="001A2C6C">
      <w:pPr>
        <w:spacing w:before="240" w:after="240"/>
        <w:jc w:val="both"/>
        <w:rPr>
          <w:rFonts w:cs="Times New Roman"/>
        </w:rPr>
      </w:pPr>
      <w:r>
        <w:rPr>
          <w:b/>
          <w:bCs/>
          <w:iCs/>
        </w:rPr>
        <w:t>9.16</w:t>
      </w:r>
      <w:r w:rsidRPr="00ED63FB">
        <w:rPr>
          <w:b/>
          <w:bCs/>
          <w:iCs/>
        </w:rPr>
        <w:t xml:space="preserve">. </w:t>
      </w:r>
      <w:r w:rsidRPr="0049765C">
        <w:rPr>
          <w:rFonts w:cs="Times New Roman"/>
        </w:rPr>
        <w:t>A empresa CONTRATADA deverá disponibilizar a emissão digital em sistema da unidade ou envio eletrônico seguro</w:t>
      </w:r>
      <w:r>
        <w:rPr>
          <w:rFonts w:cs="Times New Roman"/>
        </w:rPr>
        <w:t>.</w:t>
      </w:r>
    </w:p>
    <w:p w14:paraId="53343882" w14:textId="6C65C1B2" w:rsidR="001A2C6C" w:rsidRDefault="001A2C6C" w:rsidP="001A2C6C">
      <w:pPr>
        <w:spacing w:before="240" w:after="240"/>
        <w:jc w:val="both"/>
        <w:rPr>
          <w:rFonts w:cs="Times New Roman"/>
        </w:rPr>
      </w:pPr>
      <w:r>
        <w:rPr>
          <w:b/>
          <w:bCs/>
          <w:iCs/>
        </w:rPr>
        <w:t>9.17</w:t>
      </w:r>
      <w:r w:rsidRPr="00ED63FB">
        <w:rPr>
          <w:b/>
          <w:bCs/>
          <w:iCs/>
        </w:rPr>
        <w:t xml:space="preserve">. </w:t>
      </w:r>
      <w:r w:rsidRPr="0049765C">
        <w:rPr>
          <w:rFonts w:cs="Times New Roman"/>
        </w:rPr>
        <w:t>A empresa CONTRATADA deverá realizar a entrega do laudo no prazo máximo de 24 (vinte e quatro) horas, salvo exceções técnicas justificadas</w:t>
      </w:r>
      <w:r>
        <w:rPr>
          <w:rFonts w:cs="Times New Roman"/>
        </w:rPr>
        <w:t>.</w:t>
      </w:r>
    </w:p>
    <w:p w14:paraId="1568A7C0" w14:textId="1422969C" w:rsidR="001A2C6C" w:rsidRPr="0049765C" w:rsidRDefault="001A2C6C" w:rsidP="001A2C6C">
      <w:pPr>
        <w:spacing w:before="240" w:after="240"/>
        <w:jc w:val="both"/>
        <w:rPr>
          <w:rFonts w:cs="Times New Roman"/>
        </w:rPr>
      </w:pPr>
      <w:r>
        <w:rPr>
          <w:b/>
          <w:bCs/>
          <w:iCs/>
        </w:rPr>
        <w:t>9.18</w:t>
      </w:r>
      <w:r w:rsidRPr="00ED63FB">
        <w:rPr>
          <w:b/>
          <w:bCs/>
          <w:iCs/>
        </w:rPr>
        <w:t xml:space="preserve">. </w:t>
      </w:r>
      <w:r w:rsidRPr="0049765C">
        <w:rPr>
          <w:rFonts w:cs="Times New Roman"/>
        </w:rPr>
        <w:t>A empresa contratada deverá fornecer a prestação dos serviços conforme pactuado, ao preço contratado, para atendimento dos habitantes pertencentes à área Assistencial da Microrregião de Crato</w:t>
      </w:r>
      <w:r>
        <w:rPr>
          <w:rFonts w:cs="Times New Roman"/>
        </w:rPr>
        <w:t>.</w:t>
      </w:r>
    </w:p>
    <w:p w14:paraId="6AF82007" w14:textId="17CE8228" w:rsidR="001A2C6C" w:rsidRPr="0049765C" w:rsidRDefault="001A2C6C" w:rsidP="001A2C6C">
      <w:pPr>
        <w:spacing w:before="240" w:after="240"/>
        <w:jc w:val="both"/>
        <w:rPr>
          <w:rFonts w:cs="Times New Roman"/>
        </w:rPr>
      </w:pPr>
      <w:r>
        <w:rPr>
          <w:b/>
          <w:bCs/>
          <w:iCs/>
        </w:rPr>
        <w:t>9.19</w:t>
      </w:r>
      <w:r w:rsidRPr="00ED63FB">
        <w:rPr>
          <w:b/>
          <w:bCs/>
          <w:iCs/>
        </w:rPr>
        <w:t xml:space="preserve">. </w:t>
      </w:r>
      <w:r w:rsidRPr="0049765C">
        <w:rPr>
          <w:rFonts w:cs="Times New Roman"/>
        </w:rPr>
        <w:t>A CONTRATANTE pagará́ à CONTRATADA o valor contratado, por exame realizado, conforme quantitativo executado</w:t>
      </w:r>
      <w:r>
        <w:rPr>
          <w:rFonts w:cs="Times New Roman"/>
        </w:rPr>
        <w:t>.</w:t>
      </w:r>
    </w:p>
    <w:p w14:paraId="4BF19DFC" w14:textId="7988732B" w:rsidR="001A2C6C" w:rsidRPr="0049765C" w:rsidRDefault="001A2C6C" w:rsidP="001A2C6C">
      <w:pPr>
        <w:spacing w:before="240" w:after="240"/>
        <w:jc w:val="both"/>
        <w:rPr>
          <w:rFonts w:cs="Times New Roman"/>
        </w:rPr>
      </w:pPr>
      <w:r>
        <w:rPr>
          <w:b/>
          <w:bCs/>
          <w:iCs/>
        </w:rPr>
        <w:t>9.20</w:t>
      </w:r>
      <w:r w:rsidRPr="00ED63FB">
        <w:rPr>
          <w:b/>
          <w:bCs/>
          <w:iCs/>
        </w:rPr>
        <w:t xml:space="preserve">. </w:t>
      </w:r>
      <w:bookmarkStart w:id="3" w:name="_Hlk164334124"/>
      <w:r w:rsidRPr="001A2C6C">
        <w:rPr>
          <w:rFonts w:cs="Times New Roman"/>
        </w:rPr>
        <w:t>A CONTRATADA deverá disponibilizar profissionais médicos devidamente registrados no CRM, com competência comprovada, bem como todos os equipamentos necessários à realização dos exames de ultrassonografia, garantindo a plena execução dos serviços contratados.</w:t>
      </w:r>
    </w:p>
    <w:p w14:paraId="0F46A6B0" w14:textId="1174B7D8" w:rsidR="001A2C6C" w:rsidRPr="0049765C" w:rsidRDefault="001A2C6C" w:rsidP="001A2C6C">
      <w:pPr>
        <w:spacing w:before="240" w:after="240"/>
        <w:jc w:val="both"/>
        <w:rPr>
          <w:rFonts w:cs="Times New Roman"/>
        </w:rPr>
      </w:pPr>
      <w:r>
        <w:rPr>
          <w:b/>
          <w:bCs/>
          <w:iCs/>
        </w:rPr>
        <w:t>9.21</w:t>
      </w:r>
      <w:r w:rsidRPr="00ED63FB">
        <w:rPr>
          <w:b/>
          <w:bCs/>
          <w:iCs/>
        </w:rPr>
        <w:t xml:space="preserve">. </w:t>
      </w:r>
      <w:r w:rsidRPr="0049765C">
        <w:rPr>
          <w:rFonts w:cs="Times New Roman"/>
        </w:rPr>
        <w:t xml:space="preserve">A CONTRATADA deverá executar os serviços nas dependências das unidades de saúde gerenciadas pelo o Consórcio Público de Saúde da Microrregião de Crato – CPSMC. </w:t>
      </w:r>
    </w:p>
    <w:bookmarkEnd w:id="3"/>
    <w:p w14:paraId="22B16EBC" w14:textId="5381FE97" w:rsidR="005C3E1E" w:rsidRDefault="005C3E1E" w:rsidP="005C3E1E">
      <w:pPr>
        <w:spacing w:before="240" w:after="240"/>
        <w:jc w:val="both"/>
        <w:rPr>
          <w:b/>
          <w:bCs/>
          <w:iCs/>
        </w:rPr>
      </w:pPr>
      <w:r>
        <w:rPr>
          <w:b/>
          <w:bCs/>
          <w:iCs/>
        </w:rPr>
        <w:t xml:space="preserve">CLÁUSULA DÉCIMA - </w:t>
      </w:r>
      <w:r w:rsidRPr="0073787C">
        <w:rPr>
          <w:b/>
          <w:bCs/>
          <w:iCs/>
        </w:rPr>
        <w:t>DO REGIME DE EXECUÇÃO</w:t>
      </w:r>
    </w:p>
    <w:p w14:paraId="603353B7" w14:textId="61DD743F" w:rsidR="001A2C6C" w:rsidRPr="00CF562E" w:rsidRDefault="001A2C6C" w:rsidP="001A2C6C">
      <w:pPr>
        <w:spacing w:before="240" w:after="240"/>
        <w:jc w:val="both"/>
        <w:rPr>
          <w:b/>
          <w:bCs/>
          <w:iCs/>
        </w:rPr>
      </w:pPr>
      <w:r>
        <w:rPr>
          <w:b/>
          <w:bCs/>
          <w:iCs/>
        </w:rPr>
        <w:t>10</w:t>
      </w:r>
      <w:r w:rsidRPr="00CF562E">
        <w:rPr>
          <w:b/>
          <w:bCs/>
          <w:iCs/>
        </w:rPr>
        <w:t>.1. Da entrega e critérios de aceitação do objeto:</w:t>
      </w:r>
    </w:p>
    <w:p w14:paraId="2C1F84A0" w14:textId="353A5A8A" w:rsidR="001A2C6C" w:rsidRPr="00CF562E" w:rsidRDefault="001A2C6C" w:rsidP="001A2C6C">
      <w:pPr>
        <w:spacing w:before="240" w:after="240"/>
        <w:jc w:val="both"/>
        <w:rPr>
          <w:iCs/>
        </w:rPr>
      </w:pPr>
      <w:r>
        <w:rPr>
          <w:b/>
          <w:iCs/>
        </w:rPr>
        <w:t>10</w:t>
      </w:r>
      <w:r w:rsidRPr="00CF562E">
        <w:rPr>
          <w:b/>
          <w:iCs/>
        </w:rPr>
        <w:t>.1.1.</w:t>
      </w:r>
      <w:r w:rsidRPr="00CF562E">
        <w:rPr>
          <w:iCs/>
        </w:rPr>
        <w:t xml:space="preserve"> </w:t>
      </w:r>
      <w:bookmarkStart w:id="4" w:name="_Hlk210304350"/>
      <w:r w:rsidRPr="0049765C">
        <w:rPr>
          <w:iCs/>
        </w:rPr>
        <w:t>A prestação dos serviços dar-se-á de forma contínua e sob demanda regulada, conforme agendamento realizado pelas unidades do Consórcio Público de Saúde da Microrregião de Crato – CPSMC, observados os quantitativos estimados e a disponibilidade operacional definida no Termo de Referência.</w:t>
      </w:r>
    </w:p>
    <w:bookmarkEnd w:id="4"/>
    <w:p w14:paraId="502FAC3D" w14:textId="65268375" w:rsidR="001A2C6C" w:rsidRPr="00CF562E" w:rsidRDefault="001A2C6C" w:rsidP="001A2C6C">
      <w:pPr>
        <w:spacing w:before="240" w:after="240"/>
        <w:jc w:val="both"/>
        <w:rPr>
          <w:iCs/>
        </w:rPr>
      </w:pPr>
      <w:r>
        <w:rPr>
          <w:b/>
          <w:bCs/>
          <w:iCs/>
        </w:rPr>
        <w:t>10</w:t>
      </w:r>
      <w:r w:rsidRPr="00CF562E">
        <w:rPr>
          <w:b/>
          <w:bCs/>
          <w:iCs/>
        </w:rPr>
        <w:t>.1.2.</w:t>
      </w:r>
      <w:r w:rsidRPr="00CF562E">
        <w:rPr>
          <w:iCs/>
        </w:rPr>
        <w:t xml:space="preserve"> </w:t>
      </w:r>
      <w:r w:rsidRPr="0049765C">
        <w:rPr>
          <w:iCs/>
        </w:rPr>
        <w:t>Os serviços deverão ser prestados, presencialmente, nas dependências das seguintes unidades:</w:t>
      </w:r>
    </w:p>
    <w:tbl>
      <w:tblPr>
        <w:tblStyle w:val="TabeladeGrade6Colorida-nfase31"/>
        <w:tblW w:w="8926" w:type="dxa"/>
        <w:tblLook w:val="04A0" w:firstRow="1" w:lastRow="0" w:firstColumn="1" w:lastColumn="0" w:noHBand="0" w:noVBand="1"/>
      </w:tblPr>
      <w:tblGrid>
        <w:gridCol w:w="8926"/>
      </w:tblGrid>
      <w:tr w:rsidR="001A2C6C" w:rsidRPr="00CF562E" w14:paraId="347DDD43" w14:textId="77777777" w:rsidTr="008A42A3">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8926" w:type="dxa"/>
            <w:vAlign w:val="center"/>
            <w:hideMark/>
          </w:tcPr>
          <w:p w14:paraId="4FEF9041" w14:textId="77777777" w:rsidR="001A2C6C" w:rsidRPr="00CF562E" w:rsidRDefault="001A2C6C" w:rsidP="008A42A3">
            <w:pPr>
              <w:widowControl/>
              <w:suppressAutoHyphens w:val="0"/>
              <w:jc w:val="center"/>
              <w:rPr>
                <w:rFonts w:eastAsia="Times New Roman"/>
                <w:b w:val="0"/>
                <w:color w:val="000000"/>
                <w:lang w:eastAsia="pt-BR"/>
              </w:rPr>
            </w:pPr>
            <w:r w:rsidRPr="00CF562E">
              <w:rPr>
                <w:rFonts w:eastAsia="Times New Roman"/>
                <w:color w:val="000000"/>
                <w:lang w:eastAsia="pt-BR"/>
              </w:rPr>
              <w:t>LOCAL DE ENTREGA</w:t>
            </w:r>
          </w:p>
        </w:tc>
      </w:tr>
      <w:tr w:rsidR="001A2C6C" w:rsidRPr="00CF562E" w14:paraId="5EB3A9D2" w14:textId="77777777" w:rsidTr="008A42A3">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8926" w:type="dxa"/>
            <w:vAlign w:val="center"/>
            <w:hideMark/>
          </w:tcPr>
          <w:p w14:paraId="5B9E3066" w14:textId="77777777" w:rsidR="001A2C6C" w:rsidRPr="00CF562E" w:rsidRDefault="001A2C6C" w:rsidP="008A42A3">
            <w:pPr>
              <w:widowControl/>
              <w:suppressAutoHyphens w:val="0"/>
              <w:jc w:val="both"/>
              <w:rPr>
                <w:rFonts w:eastAsia="Times New Roman"/>
                <w:b w:val="0"/>
                <w:bCs w:val="0"/>
                <w:i/>
                <w:color w:val="000000"/>
                <w:lang w:eastAsia="pt-BR"/>
              </w:rPr>
            </w:pPr>
            <w:r w:rsidRPr="00CF562E">
              <w:rPr>
                <w:rFonts w:eastAsia="Times New Roman"/>
                <w:i/>
                <w:iCs/>
                <w:color w:val="000000"/>
                <w:lang w:eastAsia="pt-BR"/>
              </w:rPr>
              <w:t xml:space="preserve">Policlínica Aderson Tavares Bezerra, Rua: Vicente Alencar Oliveira S/N, Bairro </w:t>
            </w:r>
            <w:proofErr w:type="spellStart"/>
            <w:r w:rsidRPr="00CF562E">
              <w:rPr>
                <w:rFonts w:eastAsia="Times New Roman"/>
                <w:i/>
                <w:iCs/>
                <w:color w:val="000000"/>
                <w:lang w:eastAsia="pt-BR"/>
              </w:rPr>
              <w:t>Mirandão</w:t>
            </w:r>
            <w:proofErr w:type="spellEnd"/>
            <w:r w:rsidRPr="00CF562E">
              <w:rPr>
                <w:rFonts w:eastAsia="Times New Roman"/>
                <w:i/>
                <w:iCs/>
                <w:color w:val="000000"/>
                <w:lang w:eastAsia="pt-BR"/>
              </w:rPr>
              <w:t xml:space="preserve"> - Crato – CE - CEP: 63.125-070.</w:t>
            </w:r>
          </w:p>
        </w:tc>
      </w:tr>
      <w:tr w:rsidR="001A2C6C" w:rsidRPr="00CF562E" w14:paraId="264B8638" w14:textId="77777777" w:rsidTr="008A42A3">
        <w:trPr>
          <w:trHeight w:val="692"/>
        </w:trPr>
        <w:tc>
          <w:tcPr>
            <w:cnfStyle w:val="001000000000" w:firstRow="0" w:lastRow="0" w:firstColumn="1" w:lastColumn="0" w:oddVBand="0" w:evenVBand="0" w:oddHBand="0" w:evenHBand="0" w:firstRowFirstColumn="0" w:firstRowLastColumn="0" w:lastRowFirstColumn="0" w:lastRowLastColumn="0"/>
            <w:tcW w:w="8926" w:type="dxa"/>
            <w:vAlign w:val="center"/>
          </w:tcPr>
          <w:p w14:paraId="2D86C54A" w14:textId="77777777" w:rsidR="001A2C6C" w:rsidRPr="00CF562E" w:rsidRDefault="001A2C6C" w:rsidP="008A42A3">
            <w:pPr>
              <w:widowControl/>
              <w:suppressAutoHyphens w:val="0"/>
              <w:jc w:val="both"/>
              <w:rPr>
                <w:rFonts w:eastAsia="Times New Roman"/>
                <w:b w:val="0"/>
                <w:bCs w:val="0"/>
                <w:i/>
                <w:iCs/>
                <w:color w:val="000000"/>
                <w:lang w:eastAsia="pt-BR"/>
              </w:rPr>
            </w:pPr>
            <w:r w:rsidRPr="00CF562E">
              <w:rPr>
                <w:rFonts w:eastAsia="Times New Roman"/>
                <w:i/>
                <w:iCs/>
                <w:color w:val="000000"/>
                <w:lang w:eastAsia="pt-BR"/>
              </w:rPr>
              <w:t>Policlínica Bárbara Pereira de Alencar, Rua: José Alves s/n, Bairro Alto Alegre – Campos Sales – CE. CEP: 63.150.000.</w:t>
            </w:r>
          </w:p>
        </w:tc>
      </w:tr>
    </w:tbl>
    <w:p w14:paraId="3A68E01F" w14:textId="33D91319" w:rsidR="001A2C6C" w:rsidRPr="00CF562E" w:rsidRDefault="001A2C6C" w:rsidP="001A2C6C">
      <w:pPr>
        <w:spacing w:before="240" w:after="240"/>
        <w:jc w:val="both"/>
        <w:rPr>
          <w:bCs/>
          <w:iCs/>
        </w:rPr>
      </w:pPr>
      <w:r>
        <w:rPr>
          <w:b/>
          <w:bCs/>
          <w:iCs/>
        </w:rPr>
        <w:t>10</w:t>
      </w:r>
      <w:r w:rsidRPr="00CF562E">
        <w:rPr>
          <w:b/>
          <w:bCs/>
          <w:iCs/>
        </w:rPr>
        <w:t xml:space="preserve">.1.3. </w:t>
      </w:r>
      <w:r w:rsidRPr="0049765C">
        <w:rPr>
          <w:bCs/>
          <w:iCs/>
        </w:rPr>
        <w:t xml:space="preserve">A CONTRATANTE poderá alterar o local de execução dos serviços mediante </w:t>
      </w:r>
      <w:r w:rsidRPr="0049765C">
        <w:rPr>
          <w:bCs/>
          <w:iCs/>
        </w:rPr>
        <w:lastRenderedPageBreak/>
        <w:t>comunicação prévia à CONTRATADA, devendo esta providenciar a reinstalação dos equipamentos e ajustes necessários sem ônus adicional para a Administração, por tratar-se de obrigação intrínseca ao cumprimento do objeto.</w:t>
      </w:r>
    </w:p>
    <w:p w14:paraId="646ACD91" w14:textId="0F7B3CBE" w:rsidR="001A2C6C" w:rsidRDefault="001A2C6C" w:rsidP="001A2C6C">
      <w:pPr>
        <w:spacing w:before="240" w:after="240"/>
        <w:jc w:val="both"/>
        <w:rPr>
          <w:bCs/>
          <w:iCs/>
        </w:rPr>
      </w:pPr>
      <w:r>
        <w:rPr>
          <w:b/>
          <w:bCs/>
          <w:iCs/>
        </w:rPr>
        <w:t>10</w:t>
      </w:r>
      <w:r w:rsidRPr="005E386F">
        <w:rPr>
          <w:b/>
          <w:bCs/>
          <w:iCs/>
        </w:rPr>
        <w:t>.1.4.</w:t>
      </w:r>
      <w:r w:rsidRPr="005E386F">
        <w:rPr>
          <w:bCs/>
          <w:iCs/>
        </w:rPr>
        <w:t xml:space="preserve"> </w:t>
      </w:r>
      <w:r w:rsidRPr="000242A8">
        <w:rPr>
          <w:bCs/>
          <w:iCs/>
        </w:rPr>
        <w:t>A indisponibilidade de equipamentos ou de profissionais não poderá ser alegada como motivo de força maior para justificar atrasos, falhas ou interrupções da execução, não eximindo a CONTRATADA das sanções pelo descumprimento contratual.</w:t>
      </w:r>
    </w:p>
    <w:p w14:paraId="705D1860" w14:textId="746F7635" w:rsidR="001A2C6C" w:rsidRPr="00621F68" w:rsidRDefault="001A2C6C" w:rsidP="001A2C6C">
      <w:pPr>
        <w:spacing w:before="240" w:after="240"/>
        <w:jc w:val="both"/>
        <w:rPr>
          <w:bCs/>
          <w:iCs/>
        </w:rPr>
      </w:pPr>
      <w:r>
        <w:rPr>
          <w:b/>
          <w:bCs/>
          <w:iCs/>
        </w:rPr>
        <w:t>10</w:t>
      </w:r>
      <w:r w:rsidRPr="00621F68">
        <w:rPr>
          <w:b/>
          <w:bCs/>
          <w:iCs/>
        </w:rPr>
        <w:t>.2.</w:t>
      </w:r>
      <w:r w:rsidRPr="00621F68">
        <w:rPr>
          <w:bCs/>
          <w:iCs/>
        </w:rPr>
        <w:t xml:space="preserve"> Em conformidade com o inciso II, do art. 140, da Lei nº 14.133/2021, executado o contratado, a contratante receberá o objeto em duas etapas:</w:t>
      </w:r>
    </w:p>
    <w:p w14:paraId="3E7D1FE0" w14:textId="77777777" w:rsidR="001A2C6C" w:rsidRDefault="001A2C6C" w:rsidP="001A2C6C">
      <w:pPr>
        <w:spacing w:before="240" w:after="240"/>
        <w:jc w:val="both"/>
        <w:rPr>
          <w:bCs/>
          <w:iCs/>
        </w:rPr>
      </w:pPr>
      <w:r w:rsidRPr="00621F68">
        <w:rPr>
          <w:bCs/>
          <w:iCs/>
        </w:rPr>
        <w:t xml:space="preserve">a) </w:t>
      </w:r>
      <w:r w:rsidRPr="000242A8">
        <w:rPr>
          <w:b/>
          <w:iCs/>
        </w:rPr>
        <w:t>Recebimento Provisório:</w:t>
      </w:r>
      <w:r>
        <w:rPr>
          <w:bCs/>
          <w:iCs/>
        </w:rPr>
        <w:t xml:space="preserve"> </w:t>
      </w:r>
      <w:r w:rsidRPr="000242A8">
        <w:rPr>
          <w:bCs/>
          <w:iCs/>
        </w:rPr>
        <w:t>Realizado pelo fiscal do contrato, imediatamente após a execução dos exames e entrega dos laudos, com verificação preliminar da conformidade técnica, qualidade das imagens, completude dos laudos e atendimento às rotinas assistenciais.</w:t>
      </w:r>
    </w:p>
    <w:p w14:paraId="613C97BC" w14:textId="77777777" w:rsidR="001A2C6C" w:rsidRDefault="001A2C6C" w:rsidP="001A2C6C">
      <w:pPr>
        <w:spacing w:before="240" w:after="240"/>
        <w:jc w:val="both"/>
        <w:rPr>
          <w:bCs/>
          <w:iCs/>
        </w:rPr>
      </w:pPr>
      <w:r w:rsidRPr="000242A8">
        <w:rPr>
          <w:bCs/>
          <w:iCs/>
        </w:rPr>
        <w:t>a.1) Caso os serviços apresentem inconsistências, falhas de qualidade, laudos incompletos, imagens inadequadas ou qualquer desconformidade em relação às especificações contratuais, serão recusados, devendo a CONTRATADA proceder à repetição dos exames ou correção dos laudos às suas expensas, dentro do prazo estipulado pela fiscalização.</w:t>
      </w:r>
    </w:p>
    <w:p w14:paraId="6C95EC73" w14:textId="77777777" w:rsidR="001A2C6C" w:rsidRDefault="001A2C6C" w:rsidP="001A2C6C">
      <w:pPr>
        <w:spacing w:before="240" w:after="240"/>
        <w:jc w:val="both"/>
        <w:rPr>
          <w:bCs/>
          <w:iCs/>
        </w:rPr>
      </w:pPr>
      <w:r w:rsidRPr="000242A8">
        <w:rPr>
          <w:bCs/>
          <w:iCs/>
        </w:rPr>
        <w:t xml:space="preserve">b) </w:t>
      </w:r>
      <w:r w:rsidRPr="000242A8">
        <w:rPr>
          <w:b/>
          <w:iCs/>
        </w:rPr>
        <w:t xml:space="preserve">Recebimento Definitivo: </w:t>
      </w:r>
      <w:r w:rsidRPr="000242A8">
        <w:rPr>
          <w:bCs/>
          <w:iCs/>
        </w:rPr>
        <w:t xml:space="preserve">Será realizado por servidor ou comissão formalmente designada, em até </w:t>
      </w:r>
      <w:r>
        <w:rPr>
          <w:b/>
          <w:iCs/>
        </w:rPr>
        <w:t>10</w:t>
      </w:r>
      <w:r w:rsidRPr="000242A8">
        <w:rPr>
          <w:b/>
          <w:iCs/>
        </w:rPr>
        <w:t xml:space="preserve"> (</w:t>
      </w:r>
      <w:r>
        <w:rPr>
          <w:b/>
          <w:iCs/>
        </w:rPr>
        <w:t>dez</w:t>
      </w:r>
      <w:r w:rsidRPr="000242A8">
        <w:rPr>
          <w:b/>
          <w:iCs/>
        </w:rPr>
        <w:t>) dias</w:t>
      </w:r>
      <w:r w:rsidRPr="000242A8">
        <w:rPr>
          <w:bCs/>
          <w:iCs/>
        </w:rPr>
        <w:t xml:space="preserve"> a contar do recebimento provisório, mediante verificação da adequação técnica, cumprimento das especificações, regularidade do atendimento e conformidade com as obrigações contratuais.</w:t>
      </w:r>
    </w:p>
    <w:p w14:paraId="4E9CD9DC" w14:textId="2EB60DC0" w:rsidR="001A2C6C" w:rsidRPr="00621F68" w:rsidRDefault="001A2C6C" w:rsidP="001A2C6C">
      <w:pPr>
        <w:spacing w:before="240" w:after="240"/>
        <w:jc w:val="both"/>
        <w:rPr>
          <w:bCs/>
          <w:iCs/>
        </w:rPr>
      </w:pPr>
      <w:r>
        <w:rPr>
          <w:b/>
          <w:bCs/>
          <w:iCs/>
        </w:rPr>
        <w:t>10</w:t>
      </w:r>
      <w:r w:rsidRPr="00621F68">
        <w:rPr>
          <w:b/>
          <w:bCs/>
          <w:iCs/>
        </w:rPr>
        <w:t>.2.1.</w:t>
      </w:r>
      <w:r w:rsidRPr="00621F68">
        <w:rPr>
          <w:bCs/>
          <w:iCs/>
        </w:rPr>
        <w:t xml:space="preserve"> Os </w:t>
      </w:r>
      <w:r>
        <w:rPr>
          <w:bCs/>
          <w:iCs/>
        </w:rPr>
        <w:t>serviços</w:t>
      </w:r>
      <w:r w:rsidRPr="00621F68">
        <w:rPr>
          <w:bCs/>
          <w:iCs/>
        </w:rPr>
        <w:t xml:space="preserve"> poderão ser rejeitados, no todo ou em parte, quando em desacordo com as especificações constantes n</w:t>
      </w:r>
      <w:r>
        <w:rPr>
          <w:bCs/>
          <w:iCs/>
        </w:rPr>
        <w:t>o</w:t>
      </w:r>
      <w:r w:rsidRPr="00621F68">
        <w:rPr>
          <w:bCs/>
          <w:iCs/>
        </w:rPr>
        <w:t xml:space="preserve"> Termo de Referência e na proposta, devendo ser substituídos no prazo de </w:t>
      </w:r>
      <w:r w:rsidRPr="00621F68">
        <w:rPr>
          <w:b/>
          <w:bCs/>
          <w:iCs/>
        </w:rPr>
        <w:t>03 (três) dias</w:t>
      </w:r>
      <w:r w:rsidRPr="00621F68">
        <w:rPr>
          <w:bCs/>
          <w:iCs/>
        </w:rPr>
        <w:t xml:space="preserve">, a contar da notificação </w:t>
      </w:r>
      <w:r>
        <w:rPr>
          <w:bCs/>
          <w:iCs/>
        </w:rPr>
        <w:t>à</w:t>
      </w:r>
      <w:r w:rsidRPr="00621F68">
        <w:rPr>
          <w:bCs/>
          <w:iCs/>
        </w:rPr>
        <w:t xml:space="preserve"> CONTRAT</w:t>
      </w:r>
      <w:r>
        <w:rPr>
          <w:bCs/>
          <w:iCs/>
        </w:rPr>
        <w:t>ADA</w:t>
      </w:r>
      <w:r w:rsidRPr="00621F68">
        <w:rPr>
          <w:bCs/>
          <w:iCs/>
        </w:rPr>
        <w:t xml:space="preserve">, </w:t>
      </w:r>
      <w:r>
        <w:rPr>
          <w:bCs/>
          <w:iCs/>
        </w:rPr>
        <w:t xml:space="preserve">sendo os custos da correção </w:t>
      </w:r>
      <w:r w:rsidRPr="00621F68">
        <w:rPr>
          <w:bCs/>
          <w:iCs/>
        </w:rPr>
        <w:t>às suas custas, sem prejuízo da aplicação das penalidades.</w:t>
      </w:r>
    </w:p>
    <w:p w14:paraId="725E9DEB" w14:textId="32393A8A" w:rsidR="001A2C6C" w:rsidRPr="0050627B" w:rsidRDefault="001A2C6C" w:rsidP="001A2C6C">
      <w:pPr>
        <w:spacing w:before="240" w:after="240"/>
        <w:jc w:val="both"/>
        <w:rPr>
          <w:bCs/>
          <w:iCs/>
        </w:rPr>
      </w:pPr>
      <w:r>
        <w:rPr>
          <w:b/>
          <w:bCs/>
          <w:iCs/>
        </w:rPr>
        <w:t>10</w:t>
      </w:r>
      <w:r w:rsidRPr="00621F68">
        <w:rPr>
          <w:b/>
          <w:bCs/>
          <w:iCs/>
        </w:rPr>
        <w:t>.2.2.</w:t>
      </w:r>
      <w:r w:rsidRPr="00621F68">
        <w:rPr>
          <w:bCs/>
          <w:iCs/>
        </w:rPr>
        <w:t xml:space="preserve"> Em hipótese alguma serão aceitos </w:t>
      </w:r>
      <w:r>
        <w:rPr>
          <w:bCs/>
          <w:iCs/>
        </w:rPr>
        <w:t>serviços</w:t>
      </w:r>
      <w:r w:rsidRPr="00621F68">
        <w:rPr>
          <w:bCs/>
          <w:iCs/>
        </w:rPr>
        <w:t xml:space="preserve"> em desacordo com as condições pactuadas, ficando, sob responsabilidade da CONTRATADA, o controle de qualidade, bem como a repetição às suas próprias custas para correção de falhas, visando a apresentação da qualidade e resultados requisitados.</w:t>
      </w:r>
    </w:p>
    <w:p w14:paraId="0A422BEF" w14:textId="4CD23A9D" w:rsidR="005C3E1E" w:rsidRDefault="005C3E1E" w:rsidP="005C3E1E">
      <w:pPr>
        <w:spacing w:before="240" w:after="240"/>
        <w:jc w:val="both"/>
        <w:rPr>
          <w:b/>
          <w:bCs/>
        </w:rPr>
      </w:pPr>
      <w:r w:rsidRPr="00BE0AF0">
        <w:rPr>
          <w:b/>
          <w:bCs/>
        </w:rPr>
        <w:t>CLÁUSULA</w:t>
      </w:r>
      <w:r w:rsidRPr="00BE0AF0">
        <w:rPr>
          <w:rFonts w:eastAsia="Arial"/>
          <w:b/>
          <w:bCs/>
        </w:rPr>
        <w:t xml:space="preserve"> </w:t>
      </w:r>
      <w:r>
        <w:rPr>
          <w:b/>
          <w:bCs/>
        </w:rPr>
        <w:t xml:space="preserve">DÉCIMA </w:t>
      </w:r>
      <w:r w:rsidR="005D2E61">
        <w:rPr>
          <w:b/>
          <w:bCs/>
        </w:rPr>
        <w:t>PRIMEIRA</w:t>
      </w:r>
      <w:r>
        <w:rPr>
          <w:b/>
          <w:bCs/>
        </w:rPr>
        <w:t xml:space="preserve"> - </w:t>
      </w:r>
      <w:bookmarkStart w:id="5" w:name="_Hlk155171854"/>
      <w:r w:rsidR="00D4787E" w:rsidRPr="00D4787E">
        <w:rPr>
          <w:b/>
          <w:bCs/>
        </w:rPr>
        <w:t>DA FORMA DE PAGAMENTO</w:t>
      </w:r>
    </w:p>
    <w:bookmarkEnd w:id="5"/>
    <w:p w14:paraId="7CE78C09" w14:textId="77777777" w:rsidR="00D4787E" w:rsidRDefault="00D4787E" w:rsidP="00D4787E">
      <w:pPr>
        <w:spacing w:before="240" w:after="240"/>
        <w:jc w:val="both"/>
        <w:rPr>
          <w:iCs/>
        </w:rPr>
      </w:pPr>
      <w:r>
        <w:rPr>
          <w:b/>
          <w:bCs/>
          <w:iCs/>
        </w:rPr>
        <w:t>11</w:t>
      </w:r>
      <w:r w:rsidRPr="006C47EB">
        <w:rPr>
          <w:b/>
          <w:bCs/>
          <w:iCs/>
        </w:rPr>
        <w:t>.1.</w:t>
      </w:r>
      <w:r w:rsidRPr="006C47EB">
        <w:rPr>
          <w:iCs/>
        </w:rPr>
        <w:t xml:space="preserve"> </w:t>
      </w:r>
      <w:bookmarkStart w:id="6"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6"/>
    </w:p>
    <w:p w14:paraId="59F43ACA" w14:textId="0DBC4398" w:rsidR="00D4787E" w:rsidRPr="00E519B2" w:rsidRDefault="00D4787E" w:rsidP="00D4787E">
      <w:pPr>
        <w:spacing w:before="240" w:after="240"/>
        <w:jc w:val="both"/>
        <w:rPr>
          <w:bCs/>
          <w:iCs/>
        </w:rPr>
      </w:pPr>
      <w:r>
        <w:rPr>
          <w:b/>
          <w:bCs/>
          <w:iCs/>
        </w:rPr>
        <w:t>11.2</w:t>
      </w:r>
      <w:r w:rsidRPr="00E519B2">
        <w:rPr>
          <w:b/>
          <w:bCs/>
          <w:iCs/>
        </w:rPr>
        <w:t>.</w:t>
      </w:r>
      <w:r w:rsidRPr="00E519B2">
        <w:rPr>
          <w:bCs/>
          <w:iCs/>
        </w:rPr>
        <w:t xml:space="preserve"> Para os serviços deverá ser emitida </w:t>
      </w:r>
      <w:r w:rsidRPr="00DF52BE">
        <w:rPr>
          <w:b/>
          <w:iCs/>
        </w:rPr>
        <w:t>Nota fiscal/Fatura</w:t>
      </w:r>
      <w:r>
        <w:rPr>
          <w:b/>
          <w:iCs/>
        </w:rPr>
        <w:t xml:space="preserve"> separadamente por unidade demandante</w:t>
      </w:r>
      <w:r w:rsidRPr="00DF52BE">
        <w:rPr>
          <w:b/>
          <w:iCs/>
        </w:rPr>
        <w:t xml:space="preserve"> a cada mês</w:t>
      </w:r>
      <w:r>
        <w:rPr>
          <w:bCs/>
          <w:iCs/>
        </w:rPr>
        <w:t xml:space="preserve">, </w:t>
      </w:r>
      <w:r w:rsidRPr="00E519B2">
        <w:rPr>
          <w:bCs/>
          <w:iCs/>
        </w:rPr>
        <w:t xml:space="preserve">em nome do Consórcio Público de Saúde da Microrregião de Crato – CPSMC. </w:t>
      </w:r>
    </w:p>
    <w:p w14:paraId="09804B9A" w14:textId="77777777" w:rsidR="00D4787E" w:rsidRDefault="00D4787E" w:rsidP="00D4787E">
      <w:pPr>
        <w:spacing w:before="240" w:after="240"/>
        <w:jc w:val="both"/>
        <w:rPr>
          <w:bCs/>
          <w:iCs/>
        </w:rPr>
      </w:pPr>
      <w:r>
        <w:rPr>
          <w:b/>
          <w:bCs/>
          <w:iCs/>
        </w:rPr>
        <w:t>11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19E0FBDC" w14:textId="77777777" w:rsidR="00D4787E" w:rsidRPr="009300B2" w:rsidRDefault="00D4787E" w:rsidP="00D4787E">
      <w:pPr>
        <w:spacing w:before="240" w:after="240"/>
        <w:jc w:val="both"/>
        <w:rPr>
          <w:bCs/>
          <w:iCs/>
        </w:rPr>
      </w:pPr>
      <w:r>
        <w:rPr>
          <w:b/>
          <w:bCs/>
          <w:iCs/>
        </w:rPr>
        <w:lastRenderedPageBreak/>
        <w:t>11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672AE124" w14:textId="77777777" w:rsidR="00D4787E" w:rsidRDefault="00D4787E" w:rsidP="00D4787E">
      <w:pPr>
        <w:spacing w:before="240" w:after="240"/>
        <w:jc w:val="both"/>
        <w:rPr>
          <w:iCs/>
        </w:rPr>
      </w:pPr>
      <w:r>
        <w:rPr>
          <w:b/>
          <w:bCs/>
          <w:iCs/>
        </w:rPr>
        <w:t>11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730C0116" w14:textId="77777777" w:rsidR="00D4787E" w:rsidRPr="006C3110" w:rsidRDefault="00D4787E" w:rsidP="00D4787E">
      <w:pPr>
        <w:spacing w:before="240" w:after="240"/>
        <w:jc w:val="both"/>
        <w:rPr>
          <w:b/>
          <w:bCs/>
          <w:iCs/>
        </w:rPr>
      </w:pPr>
      <w:r>
        <w:rPr>
          <w:b/>
          <w:bCs/>
          <w:iCs/>
        </w:rPr>
        <w:t>11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2E928F1F" w14:textId="77777777" w:rsidR="00D4787E" w:rsidRDefault="00D4787E" w:rsidP="00D4787E">
      <w:pPr>
        <w:spacing w:before="240" w:after="240"/>
        <w:jc w:val="both"/>
        <w:rPr>
          <w:iCs/>
        </w:rPr>
      </w:pPr>
      <w:r>
        <w:rPr>
          <w:b/>
          <w:bCs/>
          <w:iCs/>
        </w:rPr>
        <w:t>11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78961EB" w14:textId="77777777" w:rsidR="00D4787E" w:rsidRDefault="00D4787E" w:rsidP="00D4787E">
      <w:pPr>
        <w:spacing w:before="240" w:after="240"/>
        <w:jc w:val="both"/>
        <w:rPr>
          <w:iCs/>
        </w:rPr>
      </w:pPr>
      <w:r>
        <w:rPr>
          <w:b/>
          <w:bCs/>
          <w:iCs/>
        </w:rPr>
        <w:t>11</w:t>
      </w:r>
      <w:r w:rsidRPr="006C3110">
        <w:rPr>
          <w:b/>
          <w:bCs/>
          <w:iCs/>
        </w:rPr>
        <w:t>.5.</w:t>
      </w:r>
      <w:r>
        <w:rPr>
          <w:iCs/>
        </w:rPr>
        <w:t xml:space="preserve"> </w:t>
      </w:r>
      <w:r w:rsidRPr="006C3110">
        <w:rPr>
          <w:iCs/>
        </w:rPr>
        <w:t>Será considerada data do pagamento o dia em que constar como emitida a ordem bancária para pagamento.</w:t>
      </w:r>
    </w:p>
    <w:p w14:paraId="7C7E3D0C" w14:textId="77777777" w:rsidR="00D4787E" w:rsidRPr="00DF735E" w:rsidRDefault="00D4787E" w:rsidP="00D4787E">
      <w:pPr>
        <w:spacing w:before="240" w:after="240"/>
        <w:jc w:val="both"/>
        <w:rPr>
          <w:iCs/>
        </w:rPr>
      </w:pPr>
      <w:r>
        <w:rPr>
          <w:b/>
          <w:bCs/>
          <w:iCs/>
        </w:rPr>
        <w:t>11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11F8FCE8" w14:textId="77777777" w:rsidR="00D4787E" w:rsidRPr="00DF735E" w:rsidRDefault="00D4787E" w:rsidP="00D4787E">
      <w:pPr>
        <w:spacing w:before="240" w:after="240"/>
        <w:jc w:val="both"/>
        <w:rPr>
          <w:iCs/>
        </w:rPr>
      </w:pPr>
      <w:r w:rsidRPr="00DF735E">
        <w:rPr>
          <w:iCs/>
        </w:rPr>
        <w:t>EM = Encargos Moratórios;</w:t>
      </w:r>
    </w:p>
    <w:p w14:paraId="180B1A63" w14:textId="77777777" w:rsidR="00D4787E" w:rsidRPr="00DF735E" w:rsidRDefault="00D4787E" w:rsidP="00D4787E">
      <w:pPr>
        <w:spacing w:before="240" w:after="240"/>
        <w:jc w:val="both"/>
        <w:rPr>
          <w:iCs/>
        </w:rPr>
      </w:pPr>
      <w:r w:rsidRPr="00DF735E">
        <w:rPr>
          <w:iCs/>
        </w:rPr>
        <w:t>N = Número de dias entre a data prevista para o pagamento e a do efetivo pagamento;</w:t>
      </w:r>
    </w:p>
    <w:p w14:paraId="7D001417" w14:textId="77777777" w:rsidR="00D4787E" w:rsidRPr="00DF735E" w:rsidRDefault="00D4787E" w:rsidP="00D4787E">
      <w:pPr>
        <w:spacing w:before="240" w:after="240"/>
        <w:jc w:val="both"/>
        <w:rPr>
          <w:iCs/>
        </w:rPr>
      </w:pPr>
      <w:r w:rsidRPr="00DF735E">
        <w:rPr>
          <w:iCs/>
        </w:rPr>
        <w:t>VP = Valor da parcela em atraso;</w:t>
      </w:r>
    </w:p>
    <w:p w14:paraId="070FA52E" w14:textId="77777777" w:rsidR="00D4787E" w:rsidRPr="00DF735E" w:rsidRDefault="00D4787E" w:rsidP="00D4787E">
      <w:pPr>
        <w:spacing w:before="240" w:after="240"/>
        <w:jc w:val="both"/>
        <w:rPr>
          <w:iCs/>
        </w:rPr>
      </w:pPr>
      <w:r w:rsidRPr="00DF735E">
        <w:rPr>
          <w:iCs/>
        </w:rPr>
        <w:t>I = Índice de compensação financeira = 0,00016438, assim apurado:</w:t>
      </w:r>
    </w:p>
    <w:p w14:paraId="7E407BB2" w14:textId="77777777" w:rsidR="00D4787E" w:rsidRPr="00DF735E" w:rsidRDefault="00D4787E" w:rsidP="00D4787E">
      <w:pPr>
        <w:spacing w:before="240" w:after="240"/>
        <w:jc w:val="both"/>
        <w:rPr>
          <w:iCs/>
        </w:rPr>
      </w:pPr>
      <w:r w:rsidRPr="00DF735E">
        <w:rPr>
          <w:iCs/>
        </w:rPr>
        <w:t>I = i / 365 I = 6/ 100 / 365 I = 0,00016438</w:t>
      </w:r>
    </w:p>
    <w:p w14:paraId="0AD65F64" w14:textId="77777777" w:rsidR="00D4787E" w:rsidRPr="00F938E4" w:rsidRDefault="00D4787E" w:rsidP="00D4787E">
      <w:pPr>
        <w:spacing w:before="240" w:after="240"/>
        <w:jc w:val="both"/>
        <w:rPr>
          <w:iCs/>
        </w:rPr>
      </w:pPr>
      <w:r w:rsidRPr="00F938E4">
        <w:rPr>
          <w:iCs/>
        </w:rPr>
        <w:t>Onde i = taxa percentual anual no valor de 6%.</w:t>
      </w:r>
    </w:p>
    <w:p w14:paraId="6D1B6989" w14:textId="1B1920E2" w:rsidR="005C3E1E" w:rsidRDefault="005C3E1E" w:rsidP="005C3E1E">
      <w:pPr>
        <w:spacing w:before="240" w:after="240"/>
        <w:jc w:val="both"/>
        <w:rPr>
          <w:b/>
          <w:bCs/>
        </w:rPr>
      </w:pPr>
      <w:r w:rsidRPr="00BE0AF0">
        <w:rPr>
          <w:b/>
          <w:bCs/>
        </w:rPr>
        <w:t>CLÁUSULA</w:t>
      </w:r>
      <w:r>
        <w:rPr>
          <w:rFonts w:eastAsia="Arial"/>
          <w:b/>
          <w:bCs/>
        </w:rPr>
        <w:t xml:space="preserve"> DÉCIMA </w:t>
      </w:r>
      <w:r w:rsidR="005D2E61">
        <w:rPr>
          <w:rFonts w:eastAsia="Arial"/>
          <w:b/>
          <w:bCs/>
        </w:rPr>
        <w:t>SEGUNDA</w:t>
      </w:r>
      <w:r>
        <w:rPr>
          <w:b/>
          <w:bCs/>
        </w:rPr>
        <w:t xml:space="preserve"> - DO REAJUSTE</w:t>
      </w:r>
    </w:p>
    <w:p w14:paraId="1718DAD5" w14:textId="320F6FA2" w:rsidR="00BA27A2" w:rsidRDefault="00BA27A2" w:rsidP="00BA27A2">
      <w:pPr>
        <w:spacing w:before="240" w:after="240"/>
        <w:jc w:val="both"/>
        <w:rPr>
          <w:bCs/>
          <w:iCs/>
        </w:rPr>
      </w:pPr>
      <w:r w:rsidRPr="005C5E63">
        <w:rPr>
          <w:b/>
          <w:bCs/>
          <w:iCs/>
        </w:rPr>
        <w:t>1</w:t>
      </w:r>
      <w:r>
        <w:rPr>
          <w:b/>
          <w:bCs/>
          <w:iCs/>
        </w:rPr>
        <w:t>2</w:t>
      </w:r>
      <w:r w:rsidRPr="005C5E63">
        <w:rPr>
          <w:b/>
          <w:bCs/>
          <w:iCs/>
        </w:rPr>
        <w:t xml:space="preserve">.1. </w:t>
      </w:r>
      <w:r w:rsidRPr="005C5E63">
        <w:rPr>
          <w:bCs/>
          <w:iCs/>
        </w:rPr>
        <w:t xml:space="preserve">Os valores iniciais do contrato firmado são fixos e irreajustáveis pelo prazo de um ano contados da data do orçamento estimado, cuja realização se deu em </w:t>
      </w:r>
      <w:r w:rsidR="00D4787E" w:rsidRPr="00D4787E">
        <w:rPr>
          <w:b/>
          <w:bCs/>
          <w:iCs/>
        </w:rPr>
        <w:t>05/01/2026</w:t>
      </w:r>
      <w:r w:rsidRPr="00A82E55">
        <w:rPr>
          <w:bCs/>
          <w:iCs/>
        </w:rPr>
        <w:t>.</w:t>
      </w:r>
    </w:p>
    <w:p w14:paraId="2F8FD19B" w14:textId="43E932F2" w:rsidR="00BA27A2" w:rsidRDefault="00BA27A2" w:rsidP="00BA27A2">
      <w:pPr>
        <w:spacing w:before="240" w:after="240"/>
        <w:jc w:val="both"/>
        <w:rPr>
          <w:bCs/>
          <w:iCs/>
        </w:rPr>
      </w:pPr>
      <w:r w:rsidRPr="00282799">
        <w:rPr>
          <w:b/>
          <w:bCs/>
          <w:iCs/>
        </w:rPr>
        <w:t>1</w:t>
      </w:r>
      <w:r>
        <w:rPr>
          <w:b/>
          <w:bCs/>
          <w:iCs/>
        </w:rPr>
        <w:t>2</w:t>
      </w:r>
      <w:r w:rsidRPr="00282799">
        <w:rPr>
          <w:b/>
          <w:bCs/>
          <w:iCs/>
        </w:rPr>
        <w:t>.2.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14:paraId="3B68F1F0" w14:textId="1242D26A" w:rsidR="00BA27A2" w:rsidRDefault="00BA27A2" w:rsidP="00BA27A2">
      <w:pPr>
        <w:spacing w:before="240" w:after="240"/>
        <w:jc w:val="both"/>
        <w:rPr>
          <w:bCs/>
          <w:iCs/>
        </w:rPr>
      </w:pPr>
      <w:r w:rsidRPr="00282799">
        <w:rPr>
          <w:b/>
          <w:bCs/>
          <w:iCs/>
        </w:rPr>
        <w:t>1</w:t>
      </w:r>
      <w:r>
        <w:rPr>
          <w:b/>
          <w:bCs/>
          <w:iCs/>
        </w:rPr>
        <w:t>2</w:t>
      </w:r>
      <w:r w:rsidRPr="00282799">
        <w:rPr>
          <w:b/>
          <w:bCs/>
          <w:iCs/>
        </w:rPr>
        <w:t>.3.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44165ABB" w14:textId="0E869D74" w:rsidR="00BA27A2" w:rsidRDefault="00BA27A2" w:rsidP="00BA27A2">
      <w:pPr>
        <w:spacing w:before="240" w:after="240"/>
        <w:jc w:val="both"/>
        <w:rPr>
          <w:bCs/>
          <w:iCs/>
        </w:rPr>
      </w:pPr>
      <w:r w:rsidRPr="00282799">
        <w:rPr>
          <w:b/>
          <w:bCs/>
          <w:iCs/>
        </w:rPr>
        <w:t>1</w:t>
      </w:r>
      <w:r>
        <w:rPr>
          <w:b/>
          <w:bCs/>
          <w:iCs/>
        </w:rPr>
        <w:t>2</w:t>
      </w:r>
      <w:r w:rsidRPr="00282799">
        <w:rPr>
          <w:b/>
          <w:bCs/>
          <w:iCs/>
        </w:rPr>
        <w:t>.3.1.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lastRenderedPageBreak/>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28A389E8" w14:textId="1A167AF0" w:rsidR="00BA27A2" w:rsidRDefault="00BA27A2" w:rsidP="00BA27A2">
      <w:pPr>
        <w:spacing w:before="240" w:after="240"/>
        <w:jc w:val="both"/>
        <w:rPr>
          <w:bCs/>
          <w:iCs/>
        </w:rPr>
      </w:pPr>
      <w:r w:rsidRPr="00282799">
        <w:rPr>
          <w:b/>
          <w:bCs/>
          <w:iCs/>
        </w:rPr>
        <w:t>1</w:t>
      </w:r>
      <w:r>
        <w:rPr>
          <w:b/>
          <w:bCs/>
          <w:iCs/>
        </w:rPr>
        <w:t>2</w:t>
      </w:r>
      <w:r w:rsidRPr="00282799">
        <w:rPr>
          <w:b/>
          <w:bCs/>
          <w:iCs/>
        </w:rPr>
        <w:t>.3.2.</w:t>
      </w:r>
      <w:r>
        <w:rPr>
          <w:bCs/>
          <w:iCs/>
        </w:rPr>
        <w:t xml:space="preserve"> </w:t>
      </w:r>
      <w:r w:rsidRPr="00887527">
        <w:rPr>
          <w:bCs/>
          <w:iCs/>
        </w:rPr>
        <w:t xml:space="preserve">Apurada a variação do índice nos termos do item </w:t>
      </w:r>
      <w:r w:rsidRPr="00282799">
        <w:rPr>
          <w:b/>
          <w:bCs/>
          <w:iCs/>
        </w:rPr>
        <w:t>1</w:t>
      </w:r>
      <w:r>
        <w:rPr>
          <w:b/>
          <w:bCs/>
          <w:iCs/>
        </w:rPr>
        <w:t>2</w:t>
      </w:r>
      <w:r w:rsidRPr="00282799">
        <w:rPr>
          <w:b/>
          <w:bCs/>
          <w:iCs/>
        </w:rPr>
        <w:t>.3.1</w:t>
      </w:r>
      <w:r w:rsidRPr="00887527">
        <w:rPr>
          <w:bCs/>
          <w:iCs/>
        </w:rPr>
        <w:t>, aplica-se esse percentual sobre</w:t>
      </w:r>
      <w:r>
        <w:rPr>
          <w:bCs/>
          <w:iCs/>
        </w:rPr>
        <w:t xml:space="preserve"> </w:t>
      </w:r>
      <w:r w:rsidRPr="00887527">
        <w:rPr>
          <w:bCs/>
          <w:iCs/>
        </w:rPr>
        <w:t>o valor do contrato constante na cláusula sétima deste instrumento.</w:t>
      </w:r>
    </w:p>
    <w:p w14:paraId="24EE582F" w14:textId="50742429" w:rsidR="00BA27A2" w:rsidRDefault="00BA27A2" w:rsidP="00BA27A2">
      <w:pPr>
        <w:spacing w:before="240" w:after="240"/>
        <w:jc w:val="both"/>
        <w:rPr>
          <w:bCs/>
          <w:iCs/>
        </w:rPr>
      </w:pPr>
      <w:r w:rsidRPr="00282799">
        <w:rPr>
          <w:b/>
          <w:bCs/>
          <w:iCs/>
        </w:rPr>
        <w:t>1</w:t>
      </w:r>
      <w:r>
        <w:rPr>
          <w:b/>
          <w:bCs/>
          <w:iCs/>
        </w:rPr>
        <w:t>2</w:t>
      </w:r>
      <w:r w:rsidRPr="00282799">
        <w:rPr>
          <w:b/>
          <w:bCs/>
          <w:iCs/>
        </w:rPr>
        <w:t>.3.3.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66B9C0D0" w14:textId="08708902" w:rsidR="00BA27A2" w:rsidRDefault="00BA27A2" w:rsidP="00BA27A2">
      <w:pPr>
        <w:spacing w:before="240" w:after="240"/>
        <w:jc w:val="both"/>
        <w:rPr>
          <w:bCs/>
          <w:iCs/>
        </w:rPr>
      </w:pPr>
      <w:r w:rsidRPr="00282799">
        <w:rPr>
          <w:b/>
          <w:bCs/>
          <w:iCs/>
        </w:rPr>
        <w:t>1</w:t>
      </w:r>
      <w:r>
        <w:rPr>
          <w:b/>
          <w:bCs/>
          <w:iCs/>
        </w:rPr>
        <w:t>2</w:t>
      </w:r>
      <w:r w:rsidRPr="00282799">
        <w:rPr>
          <w:b/>
          <w:bCs/>
          <w:iCs/>
        </w:rPr>
        <w:t>.4.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7F26DF2C" w14:textId="1864E6EA" w:rsidR="00BA27A2" w:rsidRDefault="00BA27A2" w:rsidP="00BA27A2">
      <w:pPr>
        <w:spacing w:before="240" w:after="240"/>
        <w:jc w:val="both"/>
        <w:rPr>
          <w:bCs/>
          <w:iCs/>
        </w:rPr>
      </w:pPr>
      <w:r w:rsidRPr="00282799">
        <w:rPr>
          <w:b/>
          <w:bCs/>
          <w:iCs/>
        </w:rPr>
        <w:t>1</w:t>
      </w:r>
      <w:r w:rsidR="00851DCE">
        <w:rPr>
          <w:b/>
          <w:bCs/>
          <w:iCs/>
        </w:rPr>
        <w:t>2</w:t>
      </w:r>
      <w:r w:rsidRPr="00282799">
        <w:rPr>
          <w:b/>
          <w:bCs/>
          <w:iCs/>
        </w:rPr>
        <w:t>.5.</w:t>
      </w:r>
      <w:r>
        <w:rPr>
          <w:bCs/>
          <w:iCs/>
        </w:rPr>
        <w:t xml:space="preserve"> </w:t>
      </w:r>
      <w:r w:rsidRPr="00282799">
        <w:rPr>
          <w:bCs/>
          <w:iCs/>
        </w:rPr>
        <w:t xml:space="preserve">No caso de atraso ou não divulgação do índice de reajustamento indicado no item </w:t>
      </w:r>
      <w:r w:rsidRPr="00282799">
        <w:rPr>
          <w:b/>
          <w:bCs/>
          <w:iCs/>
        </w:rPr>
        <w:t>1</w:t>
      </w:r>
      <w:r>
        <w:rPr>
          <w:b/>
          <w:bCs/>
          <w:iCs/>
        </w:rPr>
        <w:t>2</w:t>
      </w:r>
      <w:r w:rsidRPr="00282799">
        <w:rPr>
          <w:b/>
          <w:bCs/>
          <w:iCs/>
        </w:rPr>
        <w:t>.3.1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114CA59B" w14:textId="6A3145CC" w:rsidR="00BA27A2" w:rsidRDefault="00BA27A2" w:rsidP="00BA27A2">
      <w:pPr>
        <w:spacing w:before="240" w:after="240"/>
        <w:jc w:val="both"/>
        <w:rPr>
          <w:bCs/>
          <w:iCs/>
        </w:rPr>
      </w:pPr>
      <w:r w:rsidRPr="00282799">
        <w:rPr>
          <w:b/>
          <w:bCs/>
          <w:iCs/>
        </w:rPr>
        <w:t>1</w:t>
      </w:r>
      <w:r>
        <w:rPr>
          <w:b/>
          <w:bCs/>
          <w:iCs/>
        </w:rPr>
        <w:t>2</w:t>
      </w:r>
      <w:r w:rsidRPr="00282799">
        <w:rPr>
          <w:b/>
          <w:bCs/>
          <w:iCs/>
        </w:rPr>
        <w:t>.6.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4479E048" w14:textId="2C085372" w:rsidR="00BA27A2" w:rsidRDefault="00BA27A2" w:rsidP="00BA27A2">
      <w:pPr>
        <w:spacing w:before="240" w:after="240"/>
        <w:jc w:val="both"/>
        <w:rPr>
          <w:bCs/>
          <w:iCs/>
        </w:rPr>
      </w:pPr>
      <w:r w:rsidRPr="00282799">
        <w:rPr>
          <w:b/>
          <w:bCs/>
          <w:iCs/>
        </w:rPr>
        <w:t>1</w:t>
      </w:r>
      <w:r>
        <w:rPr>
          <w:b/>
          <w:bCs/>
          <w:iCs/>
        </w:rPr>
        <w:t>2</w:t>
      </w:r>
      <w:r w:rsidRPr="00282799">
        <w:rPr>
          <w:b/>
          <w:bCs/>
          <w:iCs/>
        </w:rPr>
        <w:t>.7.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129E141C" w14:textId="0C0D31FD" w:rsidR="00BA27A2" w:rsidRDefault="00BA27A2" w:rsidP="00BA27A2">
      <w:pPr>
        <w:spacing w:before="240" w:after="240"/>
        <w:jc w:val="both"/>
        <w:rPr>
          <w:bCs/>
          <w:iCs/>
        </w:rPr>
      </w:pPr>
      <w:r w:rsidRPr="00282799">
        <w:rPr>
          <w:b/>
          <w:bCs/>
          <w:iCs/>
        </w:rPr>
        <w:t>1</w:t>
      </w:r>
      <w:r>
        <w:rPr>
          <w:b/>
          <w:bCs/>
          <w:iCs/>
        </w:rPr>
        <w:t>2</w:t>
      </w:r>
      <w:r w:rsidRPr="00282799">
        <w:rPr>
          <w:b/>
          <w:bCs/>
          <w:iCs/>
        </w:rPr>
        <w:t>.7.1.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w:t>
      </w:r>
      <w:r>
        <w:rPr>
          <w:b/>
          <w:bCs/>
          <w:iCs/>
        </w:rPr>
        <w:t>2</w:t>
      </w:r>
      <w:r w:rsidRPr="00282799">
        <w:rPr>
          <w:b/>
          <w:bCs/>
          <w:iCs/>
        </w:rPr>
        <w:t>.5.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14:paraId="55762381" w14:textId="4260A91F" w:rsidR="00BA27A2" w:rsidRDefault="00BA27A2" w:rsidP="00BA27A2">
      <w:pPr>
        <w:spacing w:before="240" w:after="240"/>
        <w:jc w:val="both"/>
        <w:rPr>
          <w:bCs/>
          <w:iCs/>
        </w:rPr>
      </w:pPr>
      <w:r w:rsidRPr="00282799">
        <w:rPr>
          <w:b/>
          <w:bCs/>
          <w:iCs/>
        </w:rPr>
        <w:t>1</w:t>
      </w:r>
      <w:r>
        <w:rPr>
          <w:b/>
          <w:bCs/>
          <w:iCs/>
        </w:rPr>
        <w:t>2</w:t>
      </w:r>
      <w:r w:rsidRPr="00282799">
        <w:rPr>
          <w:b/>
          <w:bCs/>
          <w:iCs/>
        </w:rPr>
        <w:t>.8.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303CE195" w14:textId="186BA817" w:rsidR="00BA27A2" w:rsidRPr="00EF69DE" w:rsidRDefault="00BA27A2" w:rsidP="00BA27A2">
      <w:pPr>
        <w:spacing w:before="240" w:after="240"/>
        <w:jc w:val="both"/>
        <w:rPr>
          <w:bCs/>
          <w:iCs/>
        </w:rPr>
      </w:pPr>
      <w:r w:rsidRPr="00EF69DE">
        <w:rPr>
          <w:b/>
          <w:bCs/>
          <w:iCs/>
        </w:rPr>
        <w:t>1</w:t>
      </w:r>
      <w:r>
        <w:rPr>
          <w:b/>
          <w:bCs/>
          <w:iCs/>
        </w:rPr>
        <w:t>2</w:t>
      </w:r>
      <w:r w:rsidRPr="00EF69DE">
        <w:rPr>
          <w:b/>
          <w:bCs/>
          <w:iCs/>
        </w:rPr>
        <w:t>.9.</w:t>
      </w:r>
      <w:r w:rsidRPr="00EF69DE">
        <w:rPr>
          <w:bCs/>
          <w:iCs/>
        </w:rPr>
        <w:t xml:space="preserve"> O reajuste poderá ser realizado por apostilamento.</w:t>
      </w:r>
    </w:p>
    <w:p w14:paraId="4E122E08" w14:textId="77777777" w:rsidR="0070198F" w:rsidRDefault="005C3E1E" w:rsidP="0070198F">
      <w:pPr>
        <w:spacing w:before="240" w:after="240"/>
        <w:jc w:val="both"/>
        <w:rPr>
          <w:rFonts w:eastAsia="Arial" w:cs="Times New Roman"/>
          <w:b/>
          <w:bCs/>
        </w:rPr>
      </w:pPr>
      <w:r w:rsidRPr="00BE0AF0">
        <w:rPr>
          <w:b/>
          <w:bCs/>
        </w:rPr>
        <w:t>CLÁUSULA</w:t>
      </w:r>
      <w:r>
        <w:rPr>
          <w:rFonts w:eastAsia="Arial"/>
          <w:b/>
          <w:bCs/>
        </w:rPr>
        <w:t xml:space="preserve"> DÉCIMA </w:t>
      </w:r>
      <w:r w:rsidR="00A86E29">
        <w:rPr>
          <w:rFonts w:eastAsia="Arial"/>
          <w:b/>
          <w:bCs/>
        </w:rPr>
        <w:t>TERCEIRA</w:t>
      </w:r>
      <w:r>
        <w:rPr>
          <w:rFonts w:eastAsia="Arial"/>
          <w:b/>
          <w:bCs/>
        </w:rPr>
        <w:t xml:space="preserve"> - </w:t>
      </w:r>
      <w:r w:rsidR="0070198F" w:rsidRPr="00730A0D">
        <w:rPr>
          <w:rFonts w:eastAsia="Arial"/>
          <w:b/>
          <w:bCs/>
        </w:rPr>
        <w:t>D</w:t>
      </w:r>
      <w:r w:rsidR="0070198F">
        <w:rPr>
          <w:rFonts w:eastAsia="Arial"/>
          <w:b/>
          <w:bCs/>
        </w:rPr>
        <w:t>AS ALTERAÇÕES</w:t>
      </w:r>
    </w:p>
    <w:p w14:paraId="2A7CC9A4" w14:textId="77777777" w:rsidR="0070198F" w:rsidRDefault="0070198F" w:rsidP="0070198F">
      <w:pPr>
        <w:spacing w:before="240" w:after="240"/>
        <w:jc w:val="both"/>
      </w:pPr>
      <w:r w:rsidRPr="00F20D14">
        <w:rPr>
          <w:rFonts w:cs="Times New Roman"/>
          <w:b/>
          <w:bCs/>
        </w:rPr>
        <w:t>1</w:t>
      </w:r>
      <w:r w:rsidR="00A86E29">
        <w:rPr>
          <w:rFonts w:cs="Times New Roman"/>
          <w:b/>
          <w:bCs/>
        </w:rPr>
        <w:t>3</w:t>
      </w:r>
      <w:r w:rsidRPr="00F20D14">
        <w:rPr>
          <w:rFonts w:cs="Times New Roman"/>
          <w:b/>
          <w:bCs/>
        </w:rPr>
        <w:t>.1.</w:t>
      </w:r>
      <w:r w:rsidRPr="00F20D14">
        <w:rPr>
          <w:rFonts w:cs="Times New Roman"/>
          <w:bCs/>
        </w:rPr>
        <w:t xml:space="preserve"> </w:t>
      </w:r>
      <w:r>
        <w:t xml:space="preserve">Eventuais alterações contratuais reger-se-ão pela disciplina dos </w:t>
      </w:r>
      <w:proofErr w:type="spellStart"/>
      <w:r>
        <w:t>arts</w:t>
      </w:r>
      <w:proofErr w:type="spellEnd"/>
      <w:r>
        <w:t>. 124 e seguintes da Lei n9 14.133, de 2021.</w:t>
      </w:r>
    </w:p>
    <w:p w14:paraId="10505F2A" w14:textId="77777777" w:rsidR="0070198F" w:rsidRDefault="0070198F" w:rsidP="0070198F">
      <w:pPr>
        <w:spacing w:before="240" w:after="240"/>
        <w:jc w:val="both"/>
        <w:rPr>
          <w:rFonts w:cs="Times New Roman"/>
          <w:bCs/>
        </w:rPr>
      </w:pPr>
      <w:r w:rsidRPr="00B530D9">
        <w:rPr>
          <w:rFonts w:cs="Times New Roman"/>
          <w:b/>
          <w:bCs/>
        </w:rPr>
        <w:t>1</w:t>
      </w:r>
      <w:r w:rsidR="00A86E29">
        <w:rPr>
          <w:rFonts w:cs="Times New Roman"/>
          <w:b/>
          <w:bCs/>
        </w:rPr>
        <w:t>3</w:t>
      </w:r>
      <w:r w:rsidRPr="00B530D9">
        <w:rPr>
          <w:rFonts w:cs="Times New Roman"/>
          <w:b/>
          <w:bCs/>
        </w:rPr>
        <w:t>.2.</w:t>
      </w:r>
      <w:r>
        <w:rPr>
          <w:rFonts w:cs="Times New Roman"/>
          <w:bCs/>
        </w:rPr>
        <w:t xml:space="preserve"> </w:t>
      </w:r>
      <w:r w:rsidRPr="002D7951">
        <w:rPr>
          <w:rFonts w:cs="Times New Roman"/>
          <w:bCs/>
        </w:rPr>
        <w:t>A CONTRATADA obriga-se a aceitar, nas mesmas condições contratuais, os acréscimos ou supressões até o limite legal estabelecido no art. 125 da Lei 14.133/2021.</w:t>
      </w:r>
    </w:p>
    <w:p w14:paraId="765F85C7" w14:textId="6749EB44" w:rsidR="0070198F" w:rsidRPr="00F20D14" w:rsidRDefault="0070198F" w:rsidP="0070198F">
      <w:pPr>
        <w:spacing w:before="240" w:after="240"/>
        <w:jc w:val="both"/>
        <w:rPr>
          <w:rFonts w:cs="Times New Roman"/>
          <w:bCs/>
        </w:rPr>
      </w:pPr>
      <w:r>
        <w:rPr>
          <w:rFonts w:cs="Times New Roman"/>
          <w:b/>
          <w:bCs/>
        </w:rPr>
        <w:t>1</w:t>
      </w:r>
      <w:r w:rsidR="00A86E29">
        <w:rPr>
          <w:rFonts w:cs="Times New Roman"/>
          <w:b/>
          <w:bCs/>
        </w:rPr>
        <w:t>3</w:t>
      </w:r>
      <w:r w:rsidRPr="00B530D9">
        <w:rPr>
          <w:rFonts w:cs="Times New Roman"/>
          <w:b/>
          <w:bCs/>
        </w:rPr>
        <w:t>.3.</w:t>
      </w:r>
      <w:r>
        <w:rPr>
          <w:rFonts w:cs="Times New Roman"/>
          <w:bCs/>
        </w:rPr>
        <w:t xml:space="preserve"> </w:t>
      </w:r>
      <w:r w:rsidRPr="00B530D9">
        <w:rPr>
          <w:rFonts w:cs="Times New Roman"/>
          <w:bCs/>
        </w:rPr>
        <w:t>Registros que não caracterizam alteração do contrato podem ser realizados por simples</w:t>
      </w:r>
      <w:r>
        <w:rPr>
          <w:rFonts w:cs="Times New Roman"/>
          <w:bCs/>
        </w:rPr>
        <w:t xml:space="preserve"> </w:t>
      </w:r>
      <w:r w:rsidRPr="00B530D9">
        <w:rPr>
          <w:rFonts w:cs="Times New Roman"/>
          <w:bCs/>
        </w:rPr>
        <w:t>apostila, dispensada a celebração de termo aditivo, na forma do art. 136 da Lei n</w:t>
      </w:r>
      <w:r w:rsidR="00C82678">
        <w:rPr>
          <w:rFonts w:cs="Times New Roman"/>
          <w:bCs/>
        </w:rPr>
        <w:t>º</w:t>
      </w:r>
      <w:r w:rsidRPr="00B530D9">
        <w:rPr>
          <w:rFonts w:cs="Times New Roman"/>
          <w:bCs/>
        </w:rPr>
        <w:t xml:space="preserve"> 14.133, de</w:t>
      </w:r>
      <w:r>
        <w:rPr>
          <w:rFonts w:cs="Times New Roman"/>
          <w:bCs/>
        </w:rPr>
        <w:t xml:space="preserve"> </w:t>
      </w:r>
      <w:r w:rsidRPr="00B530D9">
        <w:rPr>
          <w:rFonts w:cs="Times New Roman"/>
          <w:bCs/>
        </w:rPr>
        <w:t>2021.</w:t>
      </w:r>
    </w:p>
    <w:p w14:paraId="499C13FC" w14:textId="77777777" w:rsidR="005C3E1E" w:rsidRDefault="005C3E1E" w:rsidP="0070198F">
      <w:pPr>
        <w:spacing w:before="240" w:after="240"/>
        <w:jc w:val="both"/>
        <w:rPr>
          <w:rFonts w:eastAsia="Arial"/>
          <w:b/>
          <w:bCs/>
        </w:rPr>
      </w:pPr>
      <w:r w:rsidRPr="00BE0AF0">
        <w:rPr>
          <w:b/>
          <w:bCs/>
        </w:rPr>
        <w:lastRenderedPageBreak/>
        <w:t>CLÁUSULA</w:t>
      </w:r>
      <w:r>
        <w:rPr>
          <w:rFonts w:eastAsia="Arial"/>
          <w:b/>
          <w:bCs/>
        </w:rPr>
        <w:t xml:space="preserve"> DÉCIMA </w:t>
      </w:r>
      <w:r w:rsidR="00E750D3">
        <w:rPr>
          <w:rFonts w:eastAsia="Arial"/>
          <w:b/>
          <w:bCs/>
        </w:rPr>
        <w:t>QU</w:t>
      </w:r>
      <w:r w:rsidR="00A86E29">
        <w:rPr>
          <w:rFonts w:eastAsia="Arial"/>
          <w:b/>
          <w:bCs/>
        </w:rPr>
        <w:t>ARTA</w:t>
      </w:r>
      <w:r>
        <w:rPr>
          <w:rFonts w:eastAsia="Arial"/>
          <w:b/>
          <w:bCs/>
        </w:rPr>
        <w:t xml:space="preserve"> - DOS RECURSOS ORÇAMENTÁRIOS</w:t>
      </w:r>
    </w:p>
    <w:p w14:paraId="06E88CCD" w14:textId="73FBDB00" w:rsidR="00FF76C2" w:rsidRDefault="005C3E1E" w:rsidP="005C3E1E">
      <w:pPr>
        <w:spacing w:before="240" w:after="240"/>
        <w:jc w:val="both"/>
      </w:pPr>
      <w:r w:rsidRPr="00FF76C2">
        <w:rPr>
          <w:b/>
          <w:bCs/>
        </w:rPr>
        <w:t>1</w:t>
      </w:r>
      <w:r w:rsidR="00A86E29" w:rsidRPr="00FF76C2">
        <w:rPr>
          <w:b/>
          <w:bCs/>
        </w:rPr>
        <w:t>4</w:t>
      </w:r>
      <w:r w:rsidRPr="00FF76C2">
        <w:rPr>
          <w:b/>
          <w:bCs/>
        </w:rPr>
        <w:t>.1.</w:t>
      </w:r>
      <w:r w:rsidRPr="00FF76C2">
        <w:rPr>
          <w:bCs/>
        </w:rPr>
        <w:t xml:space="preserve"> As despesas decorrentes do presente processo administrativo constantes do objeto supramencionado correrão à conta das seguintes dotações orçamentárias com as seguintes classificações programáticas:</w:t>
      </w:r>
      <w:r w:rsidR="000963A1" w:rsidRPr="00FF76C2">
        <w:t xml:space="preserve"> </w:t>
      </w:r>
      <w:bookmarkStart w:id="7" w:name="_Hlk206572229"/>
      <w:r w:rsidR="00D4787E" w:rsidRPr="00D4787E">
        <w:t>10.302.0016.2.217.0000 – MANUT. DA POLICLINCA TIPO 1 COM RECURSOS DE ARARIPE; 10.302.0015.2.216.0000 – MANUT. DA POLICLINICA TIPO 1 COM RECURSOS DE ANTOTINA DO NORTE; 10.302.0019.2.219.0000 – MANUT. DA POLICLINICA TIPO 2 COM RECURSOS DO CRATO. Elemento de Despesa: 3.3.90.39.00 – Outros Serviços de Terceiros – Pessoa Jurídica.</w:t>
      </w:r>
    </w:p>
    <w:bookmarkEnd w:id="7"/>
    <w:p w14:paraId="33728F39" w14:textId="65910137"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A86E29">
        <w:rPr>
          <w:rFonts w:eastAsia="Arial"/>
          <w:b/>
          <w:bCs/>
        </w:rPr>
        <w:t>QUINTA</w:t>
      </w:r>
      <w:r>
        <w:rPr>
          <w:rFonts w:eastAsia="Arial"/>
          <w:b/>
          <w:bCs/>
        </w:rPr>
        <w:t xml:space="preserve"> – DA GESTÃO E FISCALIZAÇÃO</w:t>
      </w:r>
    </w:p>
    <w:p w14:paraId="4CED4B1C" w14:textId="77777777" w:rsidR="005C3E1E" w:rsidRDefault="005C3E1E" w:rsidP="005C3E1E">
      <w:pPr>
        <w:spacing w:before="240" w:after="240"/>
        <w:jc w:val="both"/>
        <w:rPr>
          <w:rFonts w:eastAsia="Arial"/>
          <w:bCs/>
        </w:rPr>
      </w:pPr>
      <w:r>
        <w:rPr>
          <w:rFonts w:eastAsia="Arial"/>
          <w:b/>
          <w:bCs/>
        </w:rPr>
        <w:t>1</w:t>
      </w:r>
      <w:r w:rsidR="000474F9">
        <w:rPr>
          <w:rFonts w:eastAsia="Arial"/>
          <w:b/>
          <w:bCs/>
        </w:rPr>
        <w:t>5</w:t>
      </w:r>
      <w:r>
        <w:rPr>
          <w:rFonts w:eastAsia="Arial"/>
          <w:b/>
          <w:bCs/>
        </w:rPr>
        <w:t xml:space="preserve">.1.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46673D00"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DÉCIMA S</w:t>
      </w:r>
      <w:r w:rsidR="000474F9">
        <w:rPr>
          <w:rFonts w:eastAsia="Arial"/>
          <w:b/>
          <w:bCs/>
        </w:rPr>
        <w:t>EXTA</w:t>
      </w:r>
      <w:r>
        <w:rPr>
          <w:rFonts w:eastAsia="Arial"/>
          <w:b/>
          <w:bCs/>
        </w:rPr>
        <w:t xml:space="preserve"> - </w:t>
      </w:r>
      <w:r w:rsidRPr="007B217A">
        <w:rPr>
          <w:rFonts w:eastAsia="Arial"/>
          <w:b/>
          <w:bCs/>
        </w:rPr>
        <w:t>DAS SANÇÕES ADMINISTRATIVAS</w:t>
      </w:r>
    </w:p>
    <w:p w14:paraId="019BFBF3"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581D4FAD"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778674BD" w14:textId="77777777" w:rsidR="005C3E1E" w:rsidRPr="0044699E" w:rsidRDefault="005C3E1E" w:rsidP="005C3E1E">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7C397A9B" w14:textId="77777777" w:rsidR="005C3E1E" w:rsidRPr="0044699E" w:rsidRDefault="005C3E1E" w:rsidP="005C3E1E">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44218791" w14:textId="77777777" w:rsidR="005C3E1E" w:rsidRPr="0044699E" w:rsidRDefault="005C3E1E" w:rsidP="005C3E1E">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555A97DF" w14:textId="77777777" w:rsidR="005C3E1E" w:rsidRPr="0044699E" w:rsidRDefault="005C3E1E" w:rsidP="005C3E1E">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0F8129D2"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w:t>
      </w:r>
      <w:r w:rsidRPr="0044699E">
        <w:rPr>
          <w:bCs/>
        </w:rPr>
        <w:t xml:space="preserve"> Na aplicação das sanções serão considerados:</w:t>
      </w:r>
    </w:p>
    <w:p w14:paraId="692E0EAA"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.3.1.</w:t>
      </w:r>
      <w:r w:rsidRPr="0044699E">
        <w:rPr>
          <w:bCs/>
        </w:rPr>
        <w:t xml:space="preserve"> A natureza e a gravidade da infração cometida.</w:t>
      </w:r>
    </w:p>
    <w:p w14:paraId="26F5847F"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.3.2.</w:t>
      </w:r>
      <w:r w:rsidRPr="0044699E">
        <w:rPr>
          <w:bCs/>
        </w:rPr>
        <w:t xml:space="preserve"> As peculiaridades do caso concreto.</w:t>
      </w:r>
    </w:p>
    <w:p w14:paraId="33E8D5D4"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.3.3.</w:t>
      </w:r>
      <w:r w:rsidRPr="0044699E">
        <w:rPr>
          <w:bCs/>
        </w:rPr>
        <w:t xml:space="preserve"> As circunstâncias agravantes ou atenuantes.</w:t>
      </w:r>
    </w:p>
    <w:p w14:paraId="065FE9C1" w14:textId="77777777" w:rsidR="005C3E1E" w:rsidRPr="0044699E" w:rsidRDefault="005C3E1E" w:rsidP="005C3E1E">
      <w:pPr>
        <w:spacing w:before="240" w:after="240"/>
        <w:jc w:val="both"/>
        <w:rPr>
          <w:bCs/>
        </w:rPr>
      </w:pPr>
      <w:r w:rsidRPr="007B217A">
        <w:rPr>
          <w:b/>
          <w:bCs/>
        </w:rPr>
        <w:lastRenderedPageBreak/>
        <w:t>1</w:t>
      </w:r>
      <w:r w:rsidR="000474F9">
        <w:rPr>
          <w:b/>
          <w:bCs/>
        </w:rPr>
        <w:t>6</w:t>
      </w:r>
      <w:r w:rsidRPr="007B217A">
        <w:rPr>
          <w:b/>
          <w:bCs/>
        </w:rPr>
        <w:t>.3.4.</w:t>
      </w:r>
      <w:r w:rsidRPr="0044699E">
        <w:rPr>
          <w:bCs/>
        </w:rPr>
        <w:t xml:space="preserve"> Os danos que dela provierem para a Administração Pública.</w:t>
      </w:r>
    </w:p>
    <w:p w14:paraId="28974C62"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4F5A1914"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4E80E710" w14:textId="77777777" w:rsidR="005C3E1E" w:rsidRPr="0044699E" w:rsidRDefault="005C3E1E" w:rsidP="005C3E1E">
      <w:pPr>
        <w:spacing w:before="240" w:after="240"/>
        <w:jc w:val="both"/>
        <w:rPr>
          <w:bCs/>
        </w:rPr>
      </w:pPr>
      <w:r w:rsidRPr="007B217A">
        <w:rPr>
          <w:b/>
          <w:bCs/>
        </w:rPr>
        <w:t>1</w:t>
      </w:r>
      <w:r w:rsidR="000474F9">
        <w:rPr>
          <w:b/>
          <w:bCs/>
        </w:rPr>
        <w:t>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422D1FA3" w14:textId="77777777" w:rsidR="005C3E1E" w:rsidRPr="009807B1" w:rsidRDefault="005C3E1E" w:rsidP="005C3E1E">
      <w:pPr>
        <w:spacing w:before="240" w:after="240"/>
        <w:jc w:val="both"/>
        <w:rPr>
          <w:bCs/>
        </w:rPr>
      </w:pPr>
      <w:r w:rsidRPr="007B217A">
        <w:rPr>
          <w:b/>
          <w:bCs/>
        </w:rPr>
        <w:t>1</w:t>
      </w:r>
      <w:r w:rsidR="000474F9">
        <w:rPr>
          <w:b/>
          <w:bCs/>
        </w:rPr>
        <w:t>6</w:t>
      </w:r>
      <w:r w:rsidRPr="007B217A">
        <w:rPr>
          <w:b/>
          <w:bCs/>
        </w:rPr>
        <w:t>.6.</w:t>
      </w:r>
      <w:r w:rsidRPr="0044699E">
        <w:rPr>
          <w:bCs/>
        </w:rPr>
        <w:t xml:space="preserve"> A penalidade de multa pode ser aplicada cumulativamente com as demais sanções.</w:t>
      </w:r>
    </w:p>
    <w:p w14:paraId="58238D59"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0474F9">
        <w:rPr>
          <w:rFonts w:eastAsia="Arial"/>
          <w:b/>
          <w:bCs/>
        </w:rPr>
        <w:t>SÉTIMA</w:t>
      </w:r>
      <w:r>
        <w:rPr>
          <w:rFonts w:eastAsia="Arial"/>
          <w:b/>
          <w:bCs/>
        </w:rPr>
        <w:t xml:space="preserve"> - DA RESCISÃO</w:t>
      </w:r>
    </w:p>
    <w:p w14:paraId="66F28711" w14:textId="77777777" w:rsidR="005C3E1E" w:rsidRPr="009807B1" w:rsidRDefault="005C3E1E" w:rsidP="005C3E1E">
      <w:pPr>
        <w:spacing w:before="240" w:after="240"/>
        <w:jc w:val="both"/>
        <w:rPr>
          <w:bCs/>
        </w:rPr>
      </w:pPr>
      <w:r w:rsidRPr="009807B1">
        <w:rPr>
          <w:b/>
          <w:bCs/>
        </w:rPr>
        <w:t>1</w:t>
      </w:r>
      <w:r w:rsidR="000474F9">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01347B0F" w14:textId="77777777" w:rsidR="005C3E1E" w:rsidRPr="009807B1" w:rsidRDefault="005C3E1E" w:rsidP="005C3E1E">
      <w:pPr>
        <w:spacing w:before="240" w:after="240"/>
        <w:jc w:val="both"/>
        <w:rPr>
          <w:bCs/>
        </w:rPr>
      </w:pPr>
      <w:r w:rsidRPr="009807B1">
        <w:rPr>
          <w:b/>
          <w:bCs/>
        </w:rPr>
        <w:t>1</w:t>
      </w:r>
      <w:r w:rsidR="000474F9">
        <w:rPr>
          <w:b/>
          <w:bCs/>
        </w:rPr>
        <w:t>7</w:t>
      </w:r>
      <w:r w:rsidRPr="009807B1">
        <w:rPr>
          <w:b/>
          <w:bCs/>
        </w:rPr>
        <w:t>.1.1.</w:t>
      </w:r>
      <w:r>
        <w:rPr>
          <w:bCs/>
        </w:rPr>
        <w:t xml:space="preserve"> </w:t>
      </w:r>
      <w:r w:rsidRPr="009807B1">
        <w:rPr>
          <w:bCs/>
        </w:rPr>
        <w:t>A extinção do contrato poderá ser:</w:t>
      </w:r>
    </w:p>
    <w:p w14:paraId="5561A6CB" w14:textId="77777777" w:rsidR="005C3E1E" w:rsidRPr="009807B1" w:rsidRDefault="005C3E1E" w:rsidP="005C3E1E">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1E48AA5E" w14:textId="77777777" w:rsidR="005C3E1E" w:rsidRPr="009807B1" w:rsidRDefault="005C3E1E" w:rsidP="005C3E1E">
      <w:pPr>
        <w:spacing w:before="240" w:after="240"/>
        <w:jc w:val="both"/>
        <w:rPr>
          <w:bCs/>
        </w:rPr>
      </w:pPr>
      <w:r w:rsidRPr="009807B1">
        <w:rPr>
          <w:bCs/>
        </w:rPr>
        <w:t>II – Consensual, por acordo entre as partes; ou</w:t>
      </w:r>
    </w:p>
    <w:p w14:paraId="64BC9750" w14:textId="77777777" w:rsidR="005C3E1E" w:rsidRPr="009807B1" w:rsidRDefault="005C3E1E" w:rsidP="005C3E1E">
      <w:pPr>
        <w:spacing w:before="240" w:after="240"/>
        <w:jc w:val="both"/>
        <w:rPr>
          <w:bCs/>
        </w:rPr>
      </w:pPr>
      <w:r w:rsidRPr="009807B1">
        <w:rPr>
          <w:bCs/>
        </w:rPr>
        <w:t xml:space="preserve">III – </w:t>
      </w:r>
      <w:r>
        <w:rPr>
          <w:bCs/>
        </w:rPr>
        <w:t>D</w:t>
      </w:r>
      <w:r w:rsidRPr="009807B1">
        <w:rPr>
          <w:bCs/>
        </w:rPr>
        <w:t>eterminada por decisão judicial.</w:t>
      </w:r>
    </w:p>
    <w:p w14:paraId="3205B6A0" w14:textId="77777777" w:rsidR="005C3E1E" w:rsidRPr="009807B1" w:rsidRDefault="005C3E1E" w:rsidP="005C3E1E">
      <w:pPr>
        <w:spacing w:before="240" w:after="240"/>
        <w:jc w:val="both"/>
        <w:rPr>
          <w:bCs/>
        </w:rPr>
      </w:pPr>
      <w:r w:rsidRPr="009807B1">
        <w:rPr>
          <w:b/>
          <w:bCs/>
        </w:rPr>
        <w:t>1</w:t>
      </w:r>
      <w:r w:rsidR="000474F9">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203BD472" w14:textId="77777777" w:rsidR="005C3E1E" w:rsidRPr="007576AA" w:rsidRDefault="005C3E1E" w:rsidP="005C3E1E">
      <w:pPr>
        <w:spacing w:before="240" w:after="240"/>
        <w:jc w:val="both"/>
        <w:rPr>
          <w:bCs/>
        </w:rPr>
      </w:pPr>
      <w:r w:rsidRPr="009807B1">
        <w:rPr>
          <w:b/>
          <w:bCs/>
        </w:rPr>
        <w:t>1</w:t>
      </w:r>
      <w:r w:rsidR="000474F9">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3251D55C"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0474F9">
        <w:rPr>
          <w:rFonts w:eastAsia="Arial"/>
          <w:b/>
          <w:bCs/>
        </w:rPr>
        <w:t>OITAVA</w:t>
      </w:r>
      <w:r>
        <w:rPr>
          <w:rFonts w:eastAsia="Arial"/>
          <w:b/>
          <w:bCs/>
        </w:rPr>
        <w:t xml:space="preserve">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14:paraId="0872E9E4" w14:textId="77777777" w:rsidR="005C3E1E" w:rsidRDefault="005C3E1E" w:rsidP="005C3E1E">
      <w:pPr>
        <w:spacing w:before="240" w:after="240"/>
        <w:jc w:val="both"/>
        <w:rPr>
          <w:rFonts w:eastAsia="Arial"/>
          <w:bCs/>
        </w:rPr>
      </w:pPr>
      <w:r>
        <w:rPr>
          <w:rFonts w:eastAsia="Arial"/>
          <w:b/>
          <w:bCs/>
        </w:rPr>
        <w:t>1</w:t>
      </w:r>
      <w:r w:rsidR="000474F9">
        <w:rPr>
          <w:rFonts w:eastAsia="Arial"/>
          <w:b/>
          <w:bCs/>
        </w:rPr>
        <w:t>8</w:t>
      </w:r>
      <w:r>
        <w:rPr>
          <w:rFonts w:eastAsia="Arial"/>
          <w:b/>
          <w:bCs/>
        </w:rPr>
        <w:t xml:space="preserve">.1.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3B837D89" w14:textId="77777777" w:rsidR="005C3E1E" w:rsidRDefault="005C3E1E" w:rsidP="005C3E1E">
      <w:pPr>
        <w:spacing w:before="240" w:after="240"/>
        <w:jc w:val="both"/>
        <w:rPr>
          <w:rFonts w:eastAsia="Arial"/>
          <w:b/>
          <w:bCs/>
        </w:rPr>
      </w:pPr>
      <w:r w:rsidRPr="00BE0AF0">
        <w:rPr>
          <w:b/>
          <w:bCs/>
        </w:rPr>
        <w:t>CLÁUSULA</w:t>
      </w:r>
      <w:r w:rsidR="00476297">
        <w:rPr>
          <w:b/>
          <w:bCs/>
        </w:rPr>
        <w:t xml:space="preserve"> </w:t>
      </w:r>
      <w:r w:rsidR="000474F9">
        <w:rPr>
          <w:rFonts w:eastAsia="Arial"/>
          <w:b/>
          <w:bCs/>
        </w:rPr>
        <w:t>DÉCIMA NONA</w:t>
      </w:r>
      <w:r>
        <w:rPr>
          <w:rFonts w:eastAsia="Arial"/>
          <w:b/>
          <w:bCs/>
        </w:rPr>
        <w:t xml:space="preserve"> - </w:t>
      </w:r>
      <w:r w:rsidRPr="007576AA">
        <w:rPr>
          <w:rFonts w:eastAsia="Arial"/>
          <w:b/>
          <w:bCs/>
        </w:rPr>
        <w:t>DA EXTINÇÃO CONTRATUAL</w:t>
      </w:r>
    </w:p>
    <w:p w14:paraId="3E73C2F7" w14:textId="77777777" w:rsidR="005C3E1E" w:rsidRPr="007576AA" w:rsidRDefault="000474F9" w:rsidP="005C3E1E">
      <w:pPr>
        <w:spacing w:before="240" w:after="240"/>
        <w:jc w:val="both"/>
        <w:rPr>
          <w:rFonts w:eastAsia="Arial"/>
          <w:b/>
          <w:bCs/>
        </w:rPr>
      </w:pPr>
      <w:r>
        <w:rPr>
          <w:rFonts w:eastAsia="Arial"/>
          <w:b/>
          <w:bCs/>
        </w:rPr>
        <w:t>19</w:t>
      </w:r>
      <w:r w:rsidR="005C3E1E">
        <w:rPr>
          <w:rFonts w:eastAsia="Arial"/>
          <w:b/>
          <w:bCs/>
        </w:rPr>
        <w:t xml:space="preserve">.1. </w:t>
      </w:r>
      <w:r w:rsidR="005C3E1E" w:rsidRPr="007576AA">
        <w:rPr>
          <w:rFonts w:eastAsia="Arial"/>
          <w:bCs/>
        </w:rPr>
        <w:t xml:space="preserve">Este Contrato poderá ser extinto antes de cumpridas as obrigações nele estipuladas, ou antes do prazo nele fixado, por algum dos motivos previstos no </w:t>
      </w:r>
      <w:r w:rsidR="005C3E1E" w:rsidRPr="007576AA">
        <w:rPr>
          <w:rFonts w:eastAsia="Arial"/>
          <w:bCs/>
          <w:u w:val="single"/>
        </w:rPr>
        <w:t>artigo 137 da Lei Federal nº 14.133/2021</w:t>
      </w:r>
      <w:r w:rsidR="005C3E1E" w:rsidRPr="007576AA">
        <w:rPr>
          <w:rFonts w:eastAsia="Arial"/>
          <w:bCs/>
        </w:rPr>
        <w:t>, bem como amigavelmente, assegurados o contraditório e a ampla defesa.</w:t>
      </w:r>
    </w:p>
    <w:p w14:paraId="7A0B6188" w14:textId="77777777" w:rsidR="005C3E1E" w:rsidRDefault="000474F9" w:rsidP="005C3E1E">
      <w:pPr>
        <w:spacing w:before="240" w:after="240"/>
        <w:jc w:val="both"/>
        <w:rPr>
          <w:rFonts w:eastAsia="Arial"/>
          <w:bCs/>
        </w:rPr>
      </w:pPr>
      <w:r>
        <w:rPr>
          <w:rFonts w:eastAsia="Arial"/>
          <w:b/>
          <w:bCs/>
        </w:rPr>
        <w:t>19</w:t>
      </w:r>
      <w:r w:rsidR="005C3E1E" w:rsidRPr="007576AA">
        <w:rPr>
          <w:rFonts w:eastAsia="Arial"/>
          <w:b/>
          <w:bCs/>
        </w:rPr>
        <w:t xml:space="preserve">.1.1. </w:t>
      </w:r>
      <w:r w:rsidR="005C3E1E" w:rsidRPr="00002AE5">
        <w:rPr>
          <w:rFonts w:eastAsia="Arial"/>
          <w:bCs/>
        </w:rPr>
        <w:t xml:space="preserve">Na hipótese prevista no item </w:t>
      </w:r>
      <w:r>
        <w:rPr>
          <w:rFonts w:eastAsia="Arial"/>
          <w:b/>
          <w:bCs/>
        </w:rPr>
        <w:t>19</w:t>
      </w:r>
      <w:r w:rsidR="005C3E1E" w:rsidRPr="00F53628">
        <w:rPr>
          <w:rFonts w:eastAsia="Arial"/>
          <w:b/>
          <w:bCs/>
        </w:rPr>
        <w:t>.1</w:t>
      </w:r>
      <w:r w:rsidR="005C3E1E" w:rsidRPr="00002AE5">
        <w:rPr>
          <w:rFonts w:eastAsia="Arial"/>
          <w:bCs/>
        </w:rPr>
        <w:t xml:space="preserve"> acima, aplicam-se também os artigos 138 e 139 da mesma Lei.</w:t>
      </w:r>
    </w:p>
    <w:p w14:paraId="21A99C83" w14:textId="77777777" w:rsidR="005C3E1E" w:rsidRPr="00002AE5" w:rsidRDefault="000474F9" w:rsidP="005C3E1E">
      <w:pPr>
        <w:spacing w:before="240" w:after="240"/>
        <w:jc w:val="both"/>
        <w:rPr>
          <w:rFonts w:eastAsia="Arial"/>
          <w:bCs/>
        </w:rPr>
      </w:pPr>
      <w:r>
        <w:rPr>
          <w:rFonts w:eastAsia="Arial"/>
          <w:b/>
          <w:bCs/>
        </w:rPr>
        <w:lastRenderedPageBreak/>
        <w:t>19</w:t>
      </w:r>
      <w:r w:rsidR="005C3E1E" w:rsidRPr="00002AE5">
        <w:rPr>
          <w:rFonts w:eastAsia="Arial"/>
          <w:b/>
          <w:bCs/>
        </w:rPr>
        <w:t xml:space="preserve">.1.2. </w:t>
      </w:r>
      <w:r w:rsidR="005C3E1E" w:rsidRPr="00002AE5">
        <w:rPr>
          <w:rFonts w:eastAsia="Arial"/>
          <w:bCs/>
        </w:rPr>
        <w:t>A alteração social ou a modificação da finalidade ou da estrutura da empresa não ensejará a rescisão, caso não restrinja a sua capacidade de concluir o contrato.</w:t>
      </w:r>
    </w:p>
    <w:p w14:paraId="02E61C0B"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.1.2.1. </w:t>
      </w:r>
      <w:r w:rsidR="005C3E1E" w:rsidRPr="00002AE5">
        <w:rPr>
          <w:rFonts w:eastAsia="Arial"/>
          <w:bCs/>
        </w:rPr>
        <w:t>Se a operação implicar mudança da pessoa jurídica CONTRATADA, deverá ser formalizado termo aditivo para alteração subjetiva.</w:t>
      </w:r>
    </w:p>
    <w:p w14:paraId="50CE8C4A" w14:textId="77777777" w:rsidR="005C3E1E" w:rsidRPr="00002AE5" w:rsidRDefault="000474F9" w:rsidP="005C3E1E">
      <w:pPr>
        <w:spacing w:before="240" w:after="240"/>
        <w:jc w:val="both"/>
        <w:rPr>
          <w:rFonts w:eastAsia="Arial"/>
          <w:b/>
          <w:bCs/>
        </w:rPr>
      </w:pPr>
      <w:r>
        <w:rPr>
          <w:rFonts w:eastAsia="Arial"/>
          <w:b/>
          <w:bCs/>
        </w:rPr>
        <w:t>19</w:t>
      </w:r>
      <w:r w:rsidR="005C3E1E">
        <w:rPr>
          <w:rFonts w:eastAsia="Arial"/>
          <w:b/>
          <w:bCs/>
        </w:rPr>
        <w:t>.</w:t>
      </w:r>
      <w:r w:rsidR="005C3E1E" w:rsidRPr="00002AE5">
        <w:rPr>
          <w:rFonts w:eastAsia="Arial"/>
          <w:b/>
          <w:bCs/>
        </w:rPr>
        <w:t xml:space="preserve">2. </w:t>
      </w:r>
      <w:r w:rsidR="005C3E1E" w:rsidRPr="00002AE5">
        <w:rPr>
          <w:rFonts w:eastAsia="Arial"/>
          <w:bCs/>
        </w:rPr>
        <w:t>O termo de rescisão, sempre que possível, será precedido:</w:t>
      </w:r>
    </w:p>
    <w:p w14:paraId="1EE8D8DD"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.2.1. </w:t>
      </w:r>
      <w:r w:rsidR="005C3E1E" w:rsidRPr="00002AE5">
        <w:rPr>
          <w:rFonts w:eastAsia="Arial"/>
          <w:bCs/>
        </w:rPr>
        <w:t>Balanço/relatório dos eventos contratuais já cumpridos ou parcialmente cumpridos.</w:t>
      </w:r>
    </w:p>
    <w:p w14:paraId="65D468EE"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.2.2. </w:t>
      </w:r>
      <w:r w:rsidR="005C3E1E" w:rsidRPr="00002AE5">
        <w:rPr>
          <w:rFonts w:eastAsia="Arial"/>
          <w:bCs/>
        </w:rPr>
        <w:t>Relação dos pagamentos já efetuados e ainda devidos</w:t>
      </w:r>
      <w:r w:rsidR="005C3E1E">
        <w:rPr>
          <w:rFonts w:eastAsia="Arial"/>
          <w:bCs/>
        </w:rPr>
        <w:t>.</w:t>
      </w:r>
    </w:p>
    <w:p w14:paraId="20CA59B7" w14:textId="77777777"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.2.3. </w:t>
      </w:r>
      <w:r w:rsidR="005C3E1E" w:rsidRPr="00002AE5">
        <w:rPr>
          <w:rFonts w:eastAsia="Arial"/>
          <w:bCs/>
        </w:rPr>
        <w:t>Indenizações e multas.</w:t>
      </w:r>
    </w:p>
    <w:p w14:paraId="0DE08080" w14:textId="77777777" w:rsidR="005C3E1E" w:rsidRDefault="000474F9" w:rsidP="005C3E1E">
      <w:pPr>
        <w:spacing w:before="240" w:after="240"/>
        <w:jc w:val="both"/>
        <w:rPr>
          <w:rFonts w:eastAsia="Arial"/>
          <w:bCs/>
        </w:rPr>
      </w:pPr>
      <w:r>
        <w:rPr>
          <w:rFonts w:eastAsia="Arial"/>
          <w:b/>
          <w:bCs/>
        </w:rPr>
        <w:t>19</w:t>
      </w:r>
      <w:r w:rsidR="005C3E1E" w:rsidRPr="00002AE5">
        <w:rPr>
          <w:rFonts w:eastAsia="Arial"/>
          <w:b/>
          <w:bCs/>
        </w:rPr>
        <w:t xml:space="preserve">.3. </w:t>
      </w:r>
      <w:r w:rsidR="005C3E1E" w:rsidRPr="00002AE5">
        <w:rPr>
          <w:rFonts w:eastAsia="Arial"/>
          <w:bCs/>
        </w:rPr>
        <w:t>A extinção do contrato não configura óbice para o reconhecimento do desequilíbrio econômico-financeiro, hipótese em que será concedida indenização por meio de termo indenizatório.</w:t>
      </w:r>
    </w:p>
    <w:p w14:paraId="78AE58C2"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VIGÉSSIMA</w:t>
      </w:r>
      <w:r w:rsidR="00931A98">
        <w:rPr>
          <w:rFonts w:eastAsia="Arial"/>
          <w:b/>
          <w:bCs/>
        </w:rPr>
        <w:t xml:space="preserve"> </w:t>
      </w:r>
      <w:r>
        <w:rPr>
          <w:rFonts w:eastAsia="Arial"/>
          <w:b/>
          <w:bCs/>
        </w:rPr>
        <w:t xml:space="preserve">- </w:t>
      </w:r>
      <w:r w:rsidRPr="00002AE5">
        <w:rPr>
          <w:rFonts w:eastAsia="Arial"/>
          <w:b/>
          <w:bCs/>
        </w:rPr>
        <w:t>DOS CASOS OMISSOS</w:t>
      </w:r>
    </w:p>
    <w:p w14:paraId="538FF566" w14:textId="77777777" w:rsidR="005C3E1E" w:rsidRPr="00002AE5" w:rsidRDefault="005C3E1E" w:rsidP="005C3E1E">
      <w:pPr>
        <w:spacing w:before="240" w:after="240"/>
        <w:jc w:val="both"/>
        <w:rPr>
          <w:rFonts w:eastAsia="Arial"/>
          <w:bCs/>
        </w:rPr>
      </w:pPr>
      <w:r>
        <w:rPr>
          <w:rFonts w:eastAsia="Arial"/>
          <w:b/>
          <w:bCs/>
        </w:rPr>
        <w:t>2</w:t>
      </w:r>
      <w:r w:rsidR="000474F9">
        <w:rPr>
          <w:rFonts w:eastAsia="Arial"/>
          <w:b/>
          <w:bCs/>
        </w:rPr>
        <w:t>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54C62BAF" w14:textId="77777777" w:rsidR="005C3E1E" w:rsidRDefault="005C3E1E" w:rsidP="005C3E1E">
      <w:pPr>
        <w:spacing w:before="240" w:after="240"/>
        <w:jc w:val="both"/>
        <w:rPr>
          <w:rFonts w:eastAsia="Arial"/>
          <w:b/>
          <w:bCs/>
        </w:rPr>
      </w:pPr>
      <w:r w:rsidRPr="00BE0AF0">
        <w:rPr>
          <w:b/>
          <w:bCs/>
        </w:rPr>
        <w:t>CLÁUSULA</w:t>
      </w:r>
      <w:r>
        <w:rPr>
          <w:rFonts w:eastAsia="Arial"/>
          <w:b/>
          <w:bCs/>
        </w:rPr>
        <w:t xml:space="preserve"> VIGÉSSIMA </w:t>
      </w:r>
      <w:r w:rsidR="000474F9">
        <w:rPr>
          <w:rFonts w:eastAsia="Arial"/>
          <w:b/>
          <w:bCs/>
        </w:rPr>
        <w:t>PRIMEIRA</w:t>
      </w:r>
      <w:r>
        <w:rPr>
          <w:rFonts w:eastAsia="Arial"/>
          <w:b/>
          <w:bCs/>
        </w:rPr>
        <w:t xml:space="preserve"> - DO FORO</w:t>
      </w:r>
    </w:p>
    <w:p w14:paraId="5186CC6A" w14:textId="77777777" w:rsidR="005C3E1E" w:rsidRDefault="00135A0B" w:rsidP="005C3E1E">
      <w:pPr>
        <w:spacing w:before="240" w:after="240"/>
        <w:jc w:val="both"/>
        <w:rPr>
          <w:rFonts w:eastAsia="Arial"/>
          <w:bCs/>
        </w:rPr>
      </w:pPr>
      <w:r>
        <w:rPr>
          <w:rFonts w:eastAsia="Arial"/>
          <w:b/>
          <w:bCs/>
        </w:rPr>
        <w:t>2</w:t>
      </w:r>
      <w:r w:rsidR="000474F9">
        <w:rPr>
          <w:rFonts w:eastAsia="Arial"/>
          <w:b/>
          <w:bCs/>
        </w:rPr>
        <w:t>1</w:t>
      </w:r>
      <w:r w:rsidR="005C3E1E" w:rsidRPr="009807B1">
        <w:rPr>
          <w:rFonts w:eastAsia="Arial"/>
          <w:b/>
          <w:bCs/>
        </w:rPr>
        <w:t>.1.</w:t>
      </w:r>
      <w:r w:rsidR="005C3E1E">
        <w:rPr>
          <w:rFonts w:eastAsia="Arial"/>
          <w:bCs/>
        </w:rPr>
        <w:t xml:space="preserve"> </w:t>
      </w:r>
      <w:r w:rsidR="005C3E1E" w:rsidRPr="009807B1">
        <w:rPr>
          <w:rFonts w:eastAsia="Arial"/>
          <w:bCs/>
        </w:rPr>
        <w:t>Fica eleito o foro da Comarca de Crato, no Estado do Ceará, para dirimir quaisquer questões oriundas do presente instrumento contratual, renunciando as partes a qualquer outro, por mais privilegiado que seja.</w:t>
      </w:r>
      <w:r w:rsidR="005C3E1E">
        <w:rPr>
          <w:rFonts w:eastAsia="Arial"/>
          <w:bCs/>
        </w:rPr>
        <w:t xml:space="preserve"> </w:t>
      </w:r>
      <w:r w:rsidR="005C3E1E" w:rsidRPr="009807B1">
        <w:rPr>
          <w:rFonts w:eastAsia="Arial"/>
          <w:bCs/>
        </w:rPr>
        <w:t>Assim ajustadas, firmam as partes o presente instrumento, em duas vias, na presença das</w:t>
      </w:r>
      <w:r w:rsidR="005C3E1E">
        <w:rPr>
          <w:rFonts w:eastAsia="Arial"/>
          <w:bCs/>
        </w:rPr>
        <w:t xml:space="preserve"> </w:t>
      </w:r>
      <w:r w:rsidR="005C3E1E" w:rsidRPr="009807B1">
        <w:rPr>
          <w:rFonts w:eastAsia="Arial"/>
          <w:bCs/>
        </w:rPr>
        <w:t>testemunhas adiante nomeadas, que também o subscrevem.</w:t>
      </w:r>
    </w:p>
    <w:p w14:paraId="3B5CD14E" w14:textId="77777777" w:rsidR="005C3E1E" w:rsidRPr="009807B1" w:rsidRDefault="005C3E1E" w:rsidP="005C3E1E">
      <w:pPr>
        <w:spacing w:before="240" w:after="240"/>
        <w:jc w:val="both"/>
        <w:rPr>
          <w:rFonts w:eastAsia="Arial"/>
          <w:bCs/>
        </w:rPr>
      </w:pPr>
    </w:p>
    <w:p w14:paraId="27003E08" w14:textId="76CF17E8" w:rsidR="005C3E1E" w:rsidRDefault="005C3E1E" w:rsidP="00A62A71">
      <w:pPr>
        <w:spacing w:before="240" w:after="240"/>
        <w:jc w:val="right"/>
      </w:pPr>
      <w:r>
        <w:t>Crato/CE, ....... de ............... de ...........</w:t>
      </w:r>
    </w:p>
    <w:p w14:paraId="4F588A5A" w14:textId="77777777" w:rsidR="005C3E1E" w:rsidRPr="001E36E2" w:rsidRDefault="005C3E1E" w:rsidP="005C3E1E">
      <w:pPr>
        <w:spacing w:before="240" w:line="360" w:lineRule="auto"/>
        <w:jc w:val="right"/>
      </w:pPr>
      <w:r>
        <w:rPr>
          <w:noProof/>
        </w:rPr>
        <mc:AlternateContent>
          <mc:Choice Requires="wps">
            <w:drawing>
              <wp:anchor distT="0" distB="0" distL="114300" distR="114300" simplePos="0" relativeHeight="251670528" behindDoc="0" locked="0" layoutInCell="1" allowOverlap="1" wp14:anchorId="4346D6BB" wp14:editId="0FA8AC2A">
                <wp:simplePos x="0" y="0"/>
                <wp:positionH relativeFrom="column">
                  <wp:posOffset>2806065</wp:posOffset>
                </wp:positionH>
                <wp:positionV relativeFrom="paragraph">
                  <wp:posOffset>223520</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0BD12F8E" w14:textId="77777777" w:rsidR="005C3E1E" w:rsidRDefault="005C3E1E" w:rsidP="005C3E1E">
                            <w:r>
                              <w:t>________________________________________</w:t>
                            </w:r>
                          </w:p>
                          <w:p w14:paraId="731A163A" w14:textId="77777777" w:rsidR="005C3E1E" w:rsidRPr="000D2FE7" w:rsidRDefault="005C3E1E" w:rsidP="005C3E1E">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46D6BB" id="Caixa de Texto 24" o:spid="_x0000_s1028" type="#_x0000_t202" style="position:absolute;left:0;text-align:left;margin-left:220.95pt;margin-top:17.6pt;width:256.5pt;height:5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" fillcolor="window" stroked="f" strokeweight=".5pt">
                <v:textbox>
                  <w:txbxContent>
                    <w:p w14:paraId="0BD12F8E" w14:textId="77777777" w:rsidR="005C3E1E" w:rsidRDefault="005C3E1E" w:rsidP="005C3E1E">
                      <w:r>
                        <w:t>________________________________________</w:t>
                      </w:r>
                    </w:p>
                    <w:p w14:paraId="731A163A" w14:textId="77777777" w:rsidR="005C3E1E" w:rsidRPr="000D2FE7" w:rsidRDefault="005C3E1E" w:rsidP="005C3E1E">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4E16DC5" wp14:editId="673D0657">
                <wp:simplePos x="0" y="0"/>
                <wp:positionH relativeFrom="column">
                  <wp:posOffset>-451485</wp:posOffset>
                </wp:positionH>
                <wp:positionV relativeFrom="paragraph">
                  <wp:posOffset>223520</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33967D98" w14:textId="77777777" w:rsidR="005C3E1E" w:rsidRDefault="005C3E1E" w:rsidP="005C3E1E">
                            <w:r>
                              <w:t>________________________________________</w:t>
                            </w:r>
                          </w:p>
                          <w:p w14:paraId="2F5D07E3" w14:textId="77777777" w:rsidR="005C3E1E" w:rsidRPr="000D2FE7" w:rsidRDefault="005C3E1E" w:rsidP="005C3E1E">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E16DC5" id="Caixa de Texto 18" o:spid="_x0000_s1029" type="#_x0000_t202" style="position:absolute;left:0;text-align:left;margin-left:-35.55pt;margin-top:17.6pt;width:256.5pt;height:6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" fillcolor="window" stroked="f" strokeweight=".5pt">
                <v:textbox>
                  <w:txbxContent>
                    <w:p w14:paraId="33967D98" w14:textId="77777777" w:rsidR="005C3E1E" w:rsidRDefault="005C3E1E" w:rsidP="005C3E1E">
                      <w:r>
                        <w:t>________________________________________</w:t>
                      </w:r>
                    </w:p>
                    <w:p w14:paraId="2F5D07E3" w14:textId="77777777" w:rsidR="005C3E1E" w:rsidRPr="000D2FE7" w:rsidRDefault="005C3E1E" w:rsidP="005C3E1E">
                      <w:pPr>
                        <w:jc w:val="center"/>
                        <w:rPr>
                          <w:b/>
                          <w:bCs/>
                        </w:rPr>
                      </w:pPr>
                      <w:r w:rsidRPr="000D2FE7">
                        <w:rPr>
                          <w:b/>
                          <w:bCs/>
                        </w:rPr>
                        <w:br/>
                        <w:t>CONTRATANTE</w:t>
                      </w:r>
                    </w:p>
                  </w:txbxContent>
                </v:textbox>
              </v:shape>
            </w:pict>
          </mc:Fallback>
        </mc:AlternateContent>
      </w:r>
    </w:p>
    <w:p w14:paraId="12C0898C" w14:textId="77777777" w:rsidR="005C3E1E" w:rsidRPr="001E36E2" w:rsidRDefault="005C3E1E" w:rsidP="005C3E1E">
      <w:pPr>
        <w:spacing w:line="200" w:lineRule="atLeast"/>
        <w:jc w:val="both"/>
      </w:pPr>
    </w:p>
    <w:p w14:paraId="7F697415" w14:textId="77777777" w:rsidR="005C3E1E" w:rsidRPr="001E36E2" w:rsidRDefault="005C3E1E" w:rsidP="005C3E1E">
      <w:pPr>
        <w:spacing w:line="200" w:lineRule="atLeast"/>
        <w:jc w:val="both"/>
      </w:pPr>
    </w:p>
    <w:p w14:paraId="0B973AA0" w14:textId="77777777" w:rsidR="005C3E1E" w:rsidRDefault="005C3E1E" w:rsidP="005C3E1E">
      <w:pPr>
        <w:spacing w:line="200" w:lineRule="atLeast"/>
      </w:pPr>
    </w:p>
    <w:p w14:paraId="43B0BC4E" w14:textId="77777777" w:rsidR="005C3E1E" w:rsidRDefault="005C3E1E" w:rsidP="005C3E1E">
      <w:pPr>
        <w:spacing w:line="200" w:lineRule="atLeast"/>
      </w:pPr>
    </w:p>
    <w:p w14:paraId="6E34CE4E" w14:textId="77777777" w:rsidR="005C3E1E" w:rsidRDefault="005C3E1E" w:rsidP="005C3E1E">
      <w:pPr>
        <w:spacing w:line="200" w:lineRule="atLeast"/>
        <w:rPr>
          <w:b/>
        </w:rPr>
      </w:pPr>
    </w:p>
    <w:p w14:paraId="7ADB7B98" w14:textId="77777777" w:rsidR="005C3E1E" w:rsidRDefault="005C3E1E" w:rsidP="005C3E1E">
      <w:pPr>
        <w:spacing w:line="200" w:lineRule="atLeast"/>
        <w:rPr>
          <w:b/>
        </w:rPr>
      </w:pPr>
    </w:p>
    <w:p w14:paraId="512180C3" w14:textId="77777777" w:rsidR="005C3E1E" w:rsidRDefault="005C3E1E" w:rsidP="005C3E1E">
      <w:pPr>
        <w:spacing w:line="200" w:lineRule="atLeast"/>
        <w:rPr>
          <w:b/>
        </w:rPr>
      </w:pPr>
      <w:r w:rsidRPr="00B00786">
        <w:rPr>
          <w:b/>
        </w:rPr>
        <w:t>Testemunhas</w:t>
      </w:r>
    </w:p>
    <w:p w14:paraId="0D558D23" w14:textId="77777777" w:rsidR="005C3E1E" w:rsidRDefault="005C3E1E" w:rsidP="005C3E1E">
      <w:pPr>
        <w:spacing w:line="200" w:lineRule="atLeast"/>
        <w:rPr>
          <w:b/>
        </w:rPr>
      </w:pPr>
      <w:r>
        <w:rPr>
          <w:noProof/>
        </w:rPr>
        <mc:AlternateContent>
          <mc:Choice Requires="wps">
            <w:drawing>
              <wp:anchor distT="0" distB="0" distL="114300" distR="114300" simplePos="0" relativeHeight="251671552" behindDoc="0" locked="0" layoutInCell="1" allowOverlap="1" wp14:anchorId="2B292766" wp14:editId="64D94E31">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048586D3" w14:textId="77777777" w:rsidR="005C3E1E" w:rsidRDefault="005C3E1E" w:rsidP="005C3E1E">
                            <w:r w:rsidRPr="000D2FE7">
                              <w:rPr>
                                <w:b/>
                                <w:bCs/>
                              </w:rPr>
                              <w:t>(1)</w:t>
                            </w:r>
                            <w:r w:rsidRPr="000D2FE7">
                              <w:t xml:space="preserve"> </w:t>
                            </w:r>
                            <w:r>
                              <w:t>________________________________________</w:t>
                            </w:r>
                          </w:p>
                          <w:p w14:paraId="11921004" w14:textId="77777777" w:rsidR="005C3E1E" w:rsidRDefault="005C3E1E" w:rsidP="005C3E1E">
                            <w:pPr>
                              <w:rPr>
                                <w:b/>
                                <w:bCs/>
                              </w:rPr>
                            </w:pPr>
                            <w:r>
                              <w:rPr>
                                <w:b/>
                                <w:bCs/>
                              </w:rPr>
                              <w:t>Nome:</w:t>
                            </w:r>
                          </w:p>
                          <w:p w14:paraId="2B7D283F" w14:textId="77777777" w:rsidR="005C3E1E" w:rsidRPr="000D2FE7" w:rsidRDefault="005C3E1E" w:rsidP="005C3E1E">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92766" id="Caixa de Texto 20" o:spid="_x0000_s1030" type="#_x0000_t202" style="position:absolute;margin-left:-45.3pt;margin-top:14.6pt;width:256.5pt;height:6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" fillcolor="window" stroked="f" strokeweight=".5pt">
                <v:textbox>
                  <w:txbxContent>
                    <w:p w14:paraId="048586D3" w14:textId="77777777" w:rsidR="005C3E1E" w:rsidRDefault="005C3E1E" w:rsidP="005C3E1E">
                      <w:r w:rsidRPr="000D2FE7">
                        <w:rPr>
                          <w:b/>
                          <w:bCs/>
                        </w:rPr>
                        <w:t>(1)</w:t>
                      </w:r>
                      <w:r w:rsidRPr="000D2FE7">
                        <w:t xml:space="preserve"> </w:t>
                      </w:r>
                      <w:r>
                        <w:t>________________________________________</w:t>
                      </w:r>
                    </w:p>
                    <w:p w14:paraId="11921004" w14:textId="77777777" w:rsidR="005C3E1E" w:rsidRDefault="005C3E1E" w:rsidP="005C3E1E">
                      <w:pPr>
                        <w:rPr>
                          <w:b/>
                          <w:bCs/>
                        </w:rPr>
                      </w:pPr>
                      <w:r>
                        <w:rPr>
                          <w:b/>
                          <w:bCs/>
                        </w:rPr>
                        <w:t>Nome:</w:t>
                      </w:r>
                    </w:p>
                    <w:p w14:paraId="2B7D283F" w14:textId="77777777" w:rsidR="005C3E1E" w:rsidRPr="000D2FE7" w:rsidRDefault="005C3E1E" w:rsidP="005C3E1E">
                      <w:pPr>
                        <w:rPr>
                          <w:b/>
                          <w:bCs/>
                        </w:rPr>
                      </w:pPr>
                      <w:r>
                        <w:rPr>
                          <w:b/>
                          <w:bCs/>
                        </w:rPr>
                        <w:t>CPF Nº:</w:t>
                      </w:r>
                    </w:p>
                  </w:txbxContent>
                </v:textbox>
              </v:shape>
            </w:pict>
          </mc:Fallback>
        </mc:AlternateContent>
      </w:r>
    </w:p>
    <w:p w14:paraId="26143874" w14:textId="77777777" w:rsidR="005C3E1E" w:rsidRPr="00B00786" w:rsidRDefault="005C3E1E" w:rsidP="005C3E1E">
      <w:pPr>
        <w:spacing w:line="200" w:lineRule="atLeast"/>
        <w:rPr>
          <w:b/>
        </w:rPr>
      </w:pPr>
      <w:r>
        <w:rPr>
          <w:noProof/>
        </w:rPr>
        <mc:AlternateContent>
          <mc:Choice Requires="wps">
            <w:drawing>
              <wp:anchor distT="0" distB="0" distL="114300" distR="114300" simplePos="0" relativeHeight="251672576" behindDoc="0" locked="0" layoutInCell="1" allowOverlap="1" wp14:anchorId="7F999B58" wp14:editId="42E96E3D">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20866F3C" w14:textId="77DAAA6D" w:rsidR="005C3E1E" w:rsidRDefault="005C3E1E" w:rsidP="005C3E1E">
                            <w:r w:rsidRPr="000D2FE7">
                              <w:rPr>
                                <w:b/>
                                <w:bCs/>
                              </w:rPr>
                              <w:t>(</w:t>
                            </w:r>
                            <w:r w:rsidR="00E81480">
                              <w:rPr>
                                <w:b/>
                                <w:bCs/>
                              </w:rPr>
                              <w:t>2</w:t>
                            </w:r>
                            <w:r w:rsidRPr="000D2FE7">
                              <w:rPr>
                                <w:b/>
                                <w:bCs/>
                              </w:rPr>
                              <w:t>)</w:t>
                            </w:r>
                            <w:r w:rsidRPr="000D2FE7">
                              <w:t xml:space="preserve"> </w:t>
                            </w:r>
                            <w:r>
                              <w:t>________________________________________</w:t>
                            </w:r>
                          </w:p>
                          <w:p w14:paraId="60660ADD" w14:textId="77777777" w:rsidR="005C3E1E" w:rsidRDefault="005C3E1E" w:rsidP="005C3E1E">
                            <w:pPr>
                              <w:rPr>
                                <w:b/>
                                <w:bCs/>
                              </w:rPr>
                            </w:pPr>
                            <w:r>
                              <w:rPr>
                                <w:b/>
                                <w:bCs/>
                              </w:rPr>
                              <w:t>Nome:</w:t>
                            </w:r>
                          </w:p>
                          <w:p w14:paraId="45BBB7B9" w14:textId="77777777" w:rsidR="005C3E1E" w:rsidRDefault="005C3E1E" w:rsidP="005C3E1E">
                            <w:pPr>
                              <w:rPr>
                                <w:b/>
                                <w:bCs/>
                              </w:rPr>
                            </w:pPr>
                            <w:r>
                              <w:rPr>
                                <w:b/>
                                <w:bCs/>
                              </w:rPr>
                              <w:t>CPF Nº:</w:t>
                            </w:r>
                          </w:p>
                          <w:p w14:paraId="4D83FC36" w14:textId="77777777" w:rsidR="005C3E1E" w:rsidRPr="000D2FE7" w:rsidRDefault="005C3E1E" w:rsidP="005C3E1E">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999B58" id="Caixa de Texto 25" o:spid="_x0000_s1031" type="#_x0000_t202" style="position:absolute;margin-left:229.2pt;margin-top:.8pt;width:256.5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" fillcolor="window" stroked="f" strokeweight=".5pt">
                <v:textbox>
                  <w:txbxContent>
                    <w:p w14:paraId="20866F3C" w14:textId="77DAAA6D" w:rsidR="005C3E1E" w:rsidRDefault="005C3E1E" w:rsidP="005C3E1E">
                      <w:r w:rsidRPr="000D2FE7">
                        <w:rPr>
                          <w:b/>
                          <w:bCs/>
                        </w:rPr>
                        <w:t>(</w:t>
                      </w:r>
                      <w:r w:rsidR="00E81480">
                        <w:rPr>
                          <w:b/>
                          <w:bCs/>
                        </w:rPr>
                        <w:t>2</w:t>
                      </w:r>
                      <w:r w:rsidRPr="000D2FE7">
                        <w:rPr>
                          <w:b/>
                          <w:bCs/>
                        </w:rPr>
                        <w:t>)</w:t>
                      </w:r>
                      <w:r w:rsidRPr="000D2FE7">
                        <w:t xml:space="preserve"> </w:t>
                      </w:r>
                      <w:r>
                        <w:t>________________________________________</w:t>
                      </w:r>
                    </w:p>
                    <w:p w14:paraId="60660ADD" w14:textId="77777777" w:rsidR="005C3E1E" w:rsidRDefault="005C3E1E" w:rsidP="005C3E1E">
                      <w:pPr>
                        <w:rPr>
                          <w:b/>
                          <w:bCs/>
                        </w:rPr>
                      </w:pPr>
                      <w:r>
                        <w:rPr>
                          <w:b/>
                          <w:bCs/>
                        </w:rPr>
                        <w:t>Nome:</w:t>
                      </w:r>
                    </w:p>
                    <w:p w14:paraId="45BBB7B9" w14:textId="77777777" w:rsidR="005C3E1E" w:rsidRDefault="005C3E1E" w:rsidP="005C3E1E">
                      <w:pPr>
                        <w:rPr>
                          <w:b/>
                          <w:bCs/>
                        </w:rPr>
                      </w:pPr>
                      <w:r>
                        <w:rPr>
                          <w:b/>
                          <w:bCs/>
                        </w:rPr>
                        <w:t>CPF Nº:</w:t>
                      </w:r>
                    </w:p>
                    <w:p w14:paraId="4D83FC36" w14:textId="77777777" w:rsidR="005C3E1E" w:rsidRPr="000D2FE7" w:rsidRDefault="005C3E1E" w:rsidP="005C3E1E">
                      <w:pPr>
                        <w:rPr>
                          <w:b/>
                          <w:bCs/>
                        </w:rPr>
                      </w:pPr>
                    </w:p>
                  </w:txbxContent>
                </v:textbox>
              </v:shape>
            </w:pict>
          </mc:Fallback>
        </mc:AlternateContent>
      </w:r>
    </w:p>
    <w:p w14:paraId="70C69194" w14:textId="77777777" w:rsidR="005C3E1E" w:rsidRDefault="005C3E1E" w:rsidP="005C3E1E">
      <w:pPr>
        <w:spacing w:line="200" w:lineRule="atLeast"/>
      </w:pPr>
    </w:p>
    <w:p w14:paraId="0CCBD9FF" w14:textId="77777777" w:rsidR="005C3E1E" w:rsidRDefault="005C3E1E" w:rsidP="005C3E1E">
      <w:pPr>
        <w:spacing w:line="200" w:lineRule="atLeast"/>
      </w:pPr>
    </w:p>
    <w:p w14:paraId="0376CF9A" w14:textId="77777777" w:rsidR="005C3E1E" w:rsidRPr="005C3E1E" w:rsidRDefault="005C3E1E" w:rsidP="005C3E1E">
      <w:pPr>
        <w:tabs>
          <w:tab w:val="left" w:pos="3180"/>
        </w:tabs>
      </w:pPr>
    </w:p>
    <w:sectPr w:rsidR="005C3E1E" w:rsidRPr="005C3E1E"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A7E0F" w14:textId="77777777" w:rsidR="001D51EF" w:rsidRDefault="001D51EF">
      <w:r>
        <w:separator/>
      </w:r>
    </w:p>
  </w:endnote>
  <w:endnote w:type="continuationSeparator" w:id="0">
    <w:p w14:paraId="5C627FC9" w14:textId="77777777" w:rsidR="001D51EF" w:rsidRDefault="001D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GE Inspira Medium">
    <w:altName w:val="Times New Roman"/>
    <w:panose1 w:val="00000000000000000000"/>
    <w:charset w:val="00"/>
    <w:family w:val="auto"/>
    <w:notTrueType/>
    <w:pitch w:val="variable"/>
    <w:sig w:usb0="00000001" w:usb1="00000000" w:usb2="00000000" w:usb3="00000000" w:csb0="00000009"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D8FC8" w14:textId="77777777" w:rsidR="00A76675" w:rsidRPr="000437B6" w:rsidRDefault="00B3280B" w:rsidP="00207E0A">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2DAA2244" wp14:editId="72F15B19">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AD2BD" w14:textId="77777777" w:rsidR="001D51EF" w:rsidRDefault="001D51EF">
      <w:r>
        <w:separator/>
      </w:r>
    </w:p>
  </w:footnote>
  <w:footnote w:type="continuationSeparator" w:id="0">
    <w:p w14:paraId="7AC260F6" w14:textId="77777777" w:rsidR="001D51EF" w:rsidRDefault="001D5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C4C55" w14:textId="77777777" w:rsidR="00A76675" w:rsidRDefault="00A76675" w:rsidP="0082697E">
    <w:pPr>
      <w:pStyle w:val="Cabealho"/>
      <w:rPr>
        <w:rFonts w:cs="Times New Roman"/>
        <w:sz w:val="32"/>
        <w:szCs w:val="32"/>
      </w:rPr>
    </w:pPr>
    <w:r>
      <w:rPr>
        <w:rFonts w:cs="Times New Roman"/>
        <w:sz w:val="32"/>
        <w:szCs w:val="32"/>
      </w:rPr>
      <w:t xml:space="preserve">  </w:t>
    </w:r>
  </w:p>
  <w:p w14:paraId="00B9326C" w14:textId="77777777"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019B4700" wp14:editId="3CFF6A9F">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1915C22"/>
    <w:multiLevelType w:val="hybridMultilevel"/>
    <w:tmpl w:val="8D4E7894"/>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24147121">
    <w:abstractNumId w:val="0"/>
  </w:num>
  <w:num w:numId="2" w16cid:durableId="2108961376">
    <w:abstractNumId w:val="4"/>
  </w:num>
  <w:num w:numId="3" w16cid:durableId="57123388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4F9"/>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63A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28"/>
    <w:rsid w:val="000E1783"/>
    <w:rsid w:val="000E231B"/>
    <w:rsid w:val="000E33AF"/>
    <w:rsid w:val="000E3D20"/>
    <w:rsid w:val="000E3F1B"/>
    <w:rsid w:val="000E4539"/>
    <w:rsid w:val="000E48D1"/>
    <w:rsid w:val="000E5440"/>
    <w:rsid w:val="000E5CD6"/>
    <w:rsid w:val="000E62FA"/>
    <w:rsid w:val="000E64F3"/>
    <w:rsid w:val="000E6C9D"/>
    <w:rsid w:val="000E7CF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E5"/>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5656"/>
    <w:rsid w:val="00135A0B"/>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61E"/>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6C"/>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1EF"/>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07E0A"/>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43C8"/>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38E5"/>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3E41"/>
    <w:rsid w:val="0031407B"/>
    <w:rsid w:val="00314E81"/>
    <w:rsid w:val="003160D3"/>
    <w:rsid w:val="0031724B"/>
    <w:rsid w:val="00317392"/>
    <w:rsid w:val="003173E3"/>
    <w:rsid w:val="00317F60"/>
    <w:rsid w:val="00321003"/>
    <w:rsid w:val="00321624"/>
    <w:rsid w:val="0032299C"/>
    <w:rsid w:val="00322D9C"/>
    <w:rsid w:val="0032419E"/>
    <w:rsid w:val="00324A37"/>
    <w:rsid w:val="00324D79"/>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5E1A"/>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9A8"/>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D7A9D"/>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5BC6"/>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6297"/>
    <w:rsid w:val="00477B2C"/>
    <w:rsid w:val="00480294"/>
    <w:rsid w:val="00480AF3"/>
    <w:rsid w:val="00480EFE"/>
    <w:rsid w:val="004815E5"/>
    <w:rsid w:val="00481C4D"/>
    <w:rsid w:val="00482305"/>
    <w:rsid w:val="00482E09"/>
    <w:rsid w:val="00483040"/>
    <w:rsid w:val="004835FC"/>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27B"/>
    <w:rsid w:val="004B2ACB"/>
    <w:rsid w:val="004B2E21"/>
    <w:rsid w:val="004B3395"/>
    <w:rsid w:val="004B3FA4"/>
    <w:rsid w:val="004B4D64"/>
    <w:rsid w:val="004B559E"/>
    <w:rsid w:val="004B5724"/>
    <w:rsid w:val="004B5974"/>
    <w:rsid w:val="004B7502"/>
    <w:rsid w:val="004B7A29"/>
    <w:rsid w:val="004C02D1"/>
    <w:rsid w:val="004C0571"/>
    <w:rsid w:val="004C2C1C"/>
    <w:rsid w:val="004C3C1E"/>
    <w:rsid w:val="004C4119"/>
    <w:rsid w:val="004C421C"/>
    <w:rsid w:val="004C4BFB"/>
    <w:rsid w:val="004C4FAF"/>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3DAE"/>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3E1E"/>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2E61"/>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1F6"/>
    <w:rsid w:val="005E6C5B"/>
    <w:rsid w:val="005E75E9"/>
    <w:rsid w:val="005E7B1A"/>
    <w:rsid w:val="005F059D"/>
    <w:rsid w:val="005F0CA3"/>
    <w:rsid w:val="005F0DD3"/>
    <w:rsid w:val="005F162C"/>
    <w:rsid w:val="005F1CAF"/>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05BF"/>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0D9F"/>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02C7"/>
    <w:rsid w:val="006F1512"/>
    <w:rsid w:val="006F158A"/>
    <w:rsid w:val="006F1FF4"/>
    <w:rsid w:val="006F2EED"/>
    <w:rsid w:val="006F38B2"/>
    <w:rsid w:val="006F4BFA"/>
    <w:rsid w:val="006F526A"/>
    <w:rsid w:val="006F547E"/>
    <w:rsid w:val="006F54C4"/>
    <w:rsid w:val="006F5CA3"/>
    <w:rsid w:val="006F5DF5"/>
    <w:rsid w:val="00700D52"/>
    <w:rsid w:val="0070198F"/>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1BDE"/>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6114"/>
    <w:rsid w:val="0073735B"/>
    <w:rsid w:val="007402AA"/>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70D"/>
    <w:rsid w:val="00794AFD"/>
    <w:rsid w:val="007958CF"/>
    <w:rsid w:val="00795B0B"/>
    <w:rsid w:val="00795F94"/>
    <w:rsid w:val="00795FE8"/>
    <w:rsid w:val="007A05D8"/>
    <w:rsid w:val="007A0C28"/>
    <w:rsid w:val="007A0EED"/>
    <w:rsid w:val="007A201E"/>
    <w:rsid w:val="007A28E8"/>
    <w:rsid w:val="007A2934"/>
    <w:rsid w:val="007A2AEC"/>
    <w:rsid w:val="007A2C4D"/>
    <w:rsid w:val="007A2CAD"/>
    <w:rsid w:val="007A327E"/>
    <w:rsid w:val="007A338A"/>
    <w:rsid w:val="007A345F"/>
    <w:rsid w:val="007A4AF4"/>
    <w:rsid w:val="007A6626"/>
    <w:rsid w:val="007A6FA9"/>
    <w:rsid w:val="007A78F8"/>
    <w:rsid w:val="007A7DAD"/>
    <w:rsid w:val="007B04BF"/>
    <w:rsid w:val="007B066E"/>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01AB"/>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1DCE"/>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3A2B"/>
    <w:rsid w:val="0087505F"/>
    <w:rsid w:val="008758B4"/>
    <w:rsid w:val="00876BA0"/>
    <w:rsid w:val="00877A90"/>
    <w:rsid w:val="0088077C"/>
    <w:rsid w:val="00880A9B"/>
    <w:rsid w:val="00880B95"/>
    <w:rsid w:val="00880E15"/>
    <w:rsid w:val="00881D5F"/>
    <w:rsid w:val="00882C78"/>
    <w:rsid w:val="00883063"/>
    <w:rsid w:val="0088317A"/>
    <w:rsid w:val="00883C3F"/>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8EF"/>
    <w:rsid w:val="008B7DF5"/>
    <w:rsid w:val="008C043D"/>
    <w:rsid w:val="008C052E"/>
    <w:rsid w:val="008C1B8A"/>
    <w:rsid w:val="008C1DA3"/>
    <w:rsid w:val="008C1F63"/>
    <w:rsid w:val="008C22B3"/>
    <w:rsid w:val="008C3C7F"/>
    <w:rsid w:val="008C4379"/>
    <w:rsid w:val="008C5915"/>
    <w:rsid w:val="008C5961"/>
    <w:rsid w:val="008C70E6"/>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1A98"/>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1272"/>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921"/>
    <w:rsid w:val="00A01AF7"/>
    <w:rsid w:val="00A01E21"/>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1319"/>
    <w:rsid w:val="00A41704"/>
    <w:rsid w:val="00A42353"/>
    <w:rsid w:val="00A42AF4"/>
    <w:rsid w:val="00A43772"/>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A71"/>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6E29"/>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25C"/>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133"/>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784"/>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3C7"/>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27A2"/>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B4B"/>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2678"/>
    <w:rsid w:val="00C828EB"/>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505"/>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51C"/>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4787E"/>
    <w:rsid w:val="00D51528"/>
    <w:rsid w:val="00D51D00"/>
    <w:rsid w:val="00D51D63"/>
    <w:rsid w:val="00D52436"/>
    <w:rsid w:val="00D52CC3"/>
    <w:rsid w:val="00D54E37"/>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4A79"/>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B75"/>
    <w:rsid w:val="00E14FEB"/>
    <w:rsid w:val="00E16810"/>
    <w:rsid w:val="00E20144"/>
    <w:rsid w:val="00E20856"/>
    <w:rsid w:val="00E21122"/>
    <w:rsid w:val="00E21361"/>
    <w:rsid w:val="00E22D6C"/>
    <w:rsid w:val="00E24020"/>
    <w:rsid w:val="00E259A0"/>
    <w:rsid w:val="00E26E5B"/>
    <w:rsid w:val="00E2751A"/>
    <w:rsid w:val="00E313E5"/>
    <w:rsid w:val="00E3190D"/>
    <w:rsid w:val="00E324E2"/>
    <w:rsid w:val="00E3301F"/>
    <w:rsid w:val="00E33293"/>
    <w:rsid w:val="00E3395A"/>
    <w:rsid w:val="00E33B7A"/>
    <w:rsid w:val="00E34253"/>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750D3"/>
    <w:rsid w:val="00E80A0F"/>
    <w:rsid w:val="00E81480"/>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CC2"/>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068"/>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E7691"/>
    <w:rsid w:val="00EF02B4"/>
    <w:rsid w:val="00EF042A"/>
    <w:rsid w:val="00EF1E23"/>
    <w:rsid w:val="00EF224A"/>
    <w:rsid w:val="00EF29ED"/>
    <w:rsid w:val="00EF2A0D"/>
    <w:rsid w:val="00EF4957"/>
    <w:rsid w:val="00EF5E9F"/>
    <w:rsid w:val="00EF6038"/>
    <w:rsid w:val="00EF66E1"/>
    <w:rsid w:val="00EF68FF"/>
    <w:rsid w:val="00EF69DE"/>
    <w:rsid w:val="00F0065A"/>
    <w:rsid w:val="00F00F4F"/>
    <w:rsid w:val="00F02229"/>
    <w:rsid w:val="00F034CE"/>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309"/>
    <w:rsid w:val="00F5546B"/>
    <w:rsid w:val="00F57599"/>
    <w:rsid w:val="00F57839"/>
    <w:rsid w:val="00F6084B"/>
    <w:rsid w:val="00F61834"/>
    <w:rsid w:val="00F62016"/>
    <w:rsid w:val="00F623A9"/>
    <w:rsid w:val="00F624A1"/>
    <w:rsid w:val="00F6366E"/>
    <w:rsid w:val="00F63A3F"/>
    <w:rsid w:val="00F65ADE"/>
    <w:rsid w:val="00F66360"/>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672"/>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35FA"/>
    <w:rsid w:val="00FB395C"/>
    <w:rsid w:val="00FB4241"/>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1A5"/>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06B"/>
    <w:rsid w:val="00FE7320"/>
    <w:rsid w:val="00FF07D3"/>
    <w:rsid w:val="00FF1495"/>
    <w:rsid w:val="00FF1D72"/>
    <w:rsid w:val="00FF306F"/>
    <w:rsid w:val="00FF365D"/>
    <w:rsid w:val="00FF46A4"/>
    <w:rsid w:val="00FF5A44"/>
    <w:rsid w:val="00FF63DC"/>
    <w:rsid w:val="00FF6A1F"/>
    <w:rsid w:val="00FF7484"/>
    <w:rsid w:val="00FF76C2"/>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260AC"/>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1"/>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numbering" w:customStyle="1" w:styleId="Semlista1">
    <w:name w:val="Sem lista1"/>
    <w:next w:val="Semlista"/>
    <w:semiHidden/>
    <w:unhideWhenUsed/>
    <w:rsid w:val="005C3E1E"/>
  </w:style>
  <w:style w:type="paragraph" w:styleId="Recuodecorpodetexto3">
    <w:name w:val="Body Text Indent 3"/>
    <w:basedOn w:val="Normal"/>
    <w:link w:val="Recuodecorpodetexto3Char"/>
    <w:rsid w:val="005C3E1E"/>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5C3E1E"/>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5C3E1E"/>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5C3E1E"/>
    <w:rPr>
      <w:rFonts w:ascii="Times New Roman" w:eastAsia="Times New Roman" w:hAnsi="Times New Roman" w:cs="Times New Roman"/>
      <w:sz w:val="24"/>
      <w:szCs w:val="24"/>
      <w:lang w:val="x-none" w:eastAsia="pt-BR"/>
    </w:rPr>
  </w:style>
  <w:style w:type="character" w:customStyle="1" w:styleId="CharChar1">
    <w:name w:val="Char Char1"/>
    <w:rsid w:val="005C3E1E"/>
    <w:rPr>
      <w:rFonts w:eastAsia="Lucida Sans Unicode"/>
      <w:sz w:val="24"/>
      <w:lang w:val="pt-BR" w:bidi="ar-SA"/>
    </w:rPr>
  </w:style>
  <w:style w:type="paragraph" w:customStyle="1" w:styleId="NormalGLIMPIRAO">
    <w:name w:val="Normal+GL IMPIRAÇÃO"/>
    <w:basedOn w:val="Corpodetexto"/>
    <w:link w:val="NormalGLIMPIRAOChar"/>
    <w:rsid w:val="005C3E1E"/>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5C3E1E"/>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5C3E1E"/>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5C3E1E"/>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5C3E1E"/>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5C3E1E"/>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5C3E1E"/>
    <w:rPr>
      <w:rFonts w:ascii="Calibri" w:eastAsia="Times New Roman" w:hAnsi="Calibri" w:cs="Times New Roman"/>
      <w:lang w:eastAsia="pt-BR"/>
    </w:rPr>
  </w:style>
  <w:style w:type="paragraph" w:customStyle="1" w:styleId="reservado3">
    <w:name w:val="reservado3"/>
    <w:basedOn w:val="Normal"/>
    <w:rsid w:val="005C3E1E"/>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5C3E1E"/>
    <w:rPr>
      <w:color w:val="605E5C"/>
      <w:shd w:val="clear" w:color="auto" w:fill="E1DFDD"/>
    </w:rPr>
  </w:style>
  <w:style w:type="paragraph" w:customStyle="1" w:styleId="Nivel1">
    <w:name w:val="Nivel1"/>
    <w:basedOn w:val="Ttulo1"/>
    <w:next w:val="Normal"/>
    <w:qFormat/>
    <w:rsid w:val="005C3E1E"/>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paragraph" w:customStyle="1" w:styleId="PADRO">
    <w:name w:val="PADRÃO"/>
    <w:rsid w:val="005C3E1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table" w:styleId="Tabelacomgrade8">
    <w:name w:val="Table Grid 8"/>
    <w:basedOn w:val="Tabelanormal"/>
    <w:rsid w:val="005C3E1E"/>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 w:id="213471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4F30-DCA3-4243-8CE1-A2B8D52E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14</Pages>
  <Words>4877</Words>
  <Characters>26339</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44</cp:revision>
  <cp:lastPrinted>2025-05-27T18:18:00Z</cp:lastPrinted>
  <dcterms:created xsi:type="dcterms:W3CDTF">2025-01-10T13:30:00Z</dcterms:created>
  <dcterms:modified xsi:type="dcterms:W3CDTF">2026-01-12T16:39:00Z</dcterms:modified>
</cp:coreProperties>
</file>